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378" w:type="dxa"/>
        <w:tblLook w:val="00A0" w:firstRow="1" w:lastRow="0" w:firstColumn="1" w:lastColumn="0" w:noHBand="0" w:noVBand="0"/>
      </w:tblPr>
      <w:tblGrid>
        <w:gridCol w:w="2547"/>
        <w:gridCol w:w="1587"/>
        <w:gridCol w:w="240"/>
        <w:gridCol w:w="720"/>
        <w:gridCol w:w="2547"/>
        <w:gridCol w:w="1773"/>
        <w:gridCol w:w="774"/>
      </w:tblGrid>
      <w:tr w:rsidR="00445A7F" w:rsidTr="00DB5865">
        <w:trPr>
          <w:trHeight w:val="1440"/>
          <w:jc w:val="center"/>
        </w:trPr>
        <w:tc>
          <w:tcPr>
            <w:tcW w:w="1018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F8F8F8"/>
          </w:tcPr>
          <w:p w:rsidR="00445A7F" w:rsidRDefault="00042781" w:rsidP="002039B7">
            <w:pPr>
              <w:spacing w:before="120"/>
              <w:jc w:val="center"/>
              <w:rPr>
                <w:noProof/>
                <w:lang w:eastAsia="zh-TW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140208" distB="333502" distL="242316" distR="460121" simplePos="0" relativeHeight="251714048" behindDoc="0" locked="0" layoutInCell="1" allowOverlap="1">
                  <wp:simplePos x="0" y="0"/>
                  <wp:positionH relativeFrom="column">
                    <wp:posOffset>4196952</wp:posOffset>
                  </wp:positionH>
                  <wp:positionV relativeFrom="paragraph">
                    <wp:posOffset>339611</wp:posOffset>
                  </wp:positionV>
                  <wp:extent cx="1824228" cy="349250"/>
                  <wp:effectExtent l="171450" t="171450" r="367030" b="336550"/>
                  <wp:wrapNone/>
                  <wp:docPr id="29" name="Picture 29" descr="C:\Users\GG Kleindienst\AppData\Local\Microsoft\Windows\Temporary Internet Files\Content.IE5\4XAKK2V4\ct_logotype_screen_700x134_w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:\Users\GG Kleindienst\AppData\Local\Microsoft\Windows\Temporary Internet Files\Content.IE5\4XAKK2V4\ct_logotype_screen_700x134_w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228" cy="34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6253FB">
              <w:rPr>
                <w:noProof/>
              </w:rPr>
              <w:drawing>
                <wp:inline distT="0" distB="0" distL="0" distR="0">
                  <wp:extent cx="11811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A7F" w:rsidRPr="002039B7" w:rsidRDefault="00042781" w:rsidP="002039B7">
            <w:pPr>
              <w:spacing w:before="120"/>
              <w:jc w:val="center"/>
              <w:rPr>
                <w:rFonts w:ascii="Cambria" w:hAnsi="Cambria"/>
                <w:b/>
                <w:color w:val="000000"/>
                <w:sz w:val="42"/>
                <w:szCs w:val="42"/>
              </w:rPr>
            </w:pPr>
            <w:r>
              <w:rPr>
                <w:rFonts w:ascii="Cambria" w:hAnsi="Cambria"/>
                <w:b/>
                <w:color w:val="000000"/>
                <w:sz w:val="42"/>
                <w:szCs w:val="42"/>
              </w:rPr>
              <w:t xml:space="preserve">Tulsa Model </w:t>
            </w:r>
            <w:r w:rsidR="00445A7F" w:rsidRPr="002039B7">
              <w:rPr>
                <w:rFonts w:ascii="Cambria" w:hAnsi="Cambria"/>
                <w:b/>
                <w:color w:val="000000"/>
                <w:sz w:val="42"/>
                <w:szCs w:val="42"/>
              </w:rPr>
              <w:t>Observation Form</w:t>
            </w:r>
          </w:p>
          <w:p w:rsidR="00445A7F" w:rsidRPr="002039B7" w:rsidRDefault="00042781" w:rsidP="004C13F3">
            <w:pPr>
              <w:jc w:val="center"/>
              <w:rPr>
                <w:rFonts w:ascii="Cambria" w:hAnsi="Cambria"/>
                <w:b/>
                <w:color w:val="000000"/>
                <w:sz w:val="42"/>
                <w:szCs w:val="42"/>
              </w:rPr>
            </w:pPr>
            <w:r>
              <w:rPr>
                <w:rFonts w:ascii="Cambria" w:hAnsi="Cambria"/>
                <w:b/>
                <w:color w:val="000000"/>
                <w:sz w:val="42"/>
                <w:szCs w:val="42"/>
              </w:rPr>
              <w:t xml:space="preserve">Career Tech </w:t>
            </w:r>
            <w:r w:rsidR="004C13F3">
              <w:rPr>
                <w:rFonts w:ascii="Cambria" w:hAnsi="Cambria"/>
                <w:b/>
                <w:color w:val="000000"/>
                <w:sz w:val="42"/>
                <w:szCs w:val="42"/>
              </w:rPr>
              <w:t>Counselors</w:t>
            </w:r>
          </w:p>
          <w:p w:rsidR="00445A7F" w:rsidRPr="002039B7" w:rsidRDefault="00445A7F" w:rsidP="00F67F1A">
            <w:pPr>
              <w:spacing w:after="120"/>
              <w:jc w:val="center"/>
              <w:rPr>
                <w:rFonts w:ascii="Cambria" w:hAnsi="Cambria"/>
                <w:color w:val="FFFFFF"/>
                <w:sz w:val="26"/>
                <w:szCs w:val="26"/>
              </w:rPr>
            </w:pPr>
          </w:p>
        </w:tc>
      </w:tr>
      <w:tr w:rsidR="00042781" w:rsidRPr="00E8055A" w:rsidTr="00777F5A">
        <w:trPr>
          <w:trHeight w:val="452"/>
          <w:jc w:val="center"/>
        </w:trPr>
        <w:tc>
          <w:tcPr>
            <w:tcW w:w="4374" w:type="dxa"/>
            <w:gridSpan w:val="3"/>
            <w:tcBorders>
              <w:top w:val="single" w:sz="18" w:space="0" w:color="auto"/>
            </w:tcBorders>
            <w:shd w:val="clear" w:color="auto" w:fill="FFFFFF"/>
          </w:tcPr>
          <w:p w:rsidR="00042781" w:rsidRPr="00E8055A" w:rsidRDefault="00042781" w:rsidP="00777F5A">
            <w:pPr>
              <w:spacing w:before="120" w:after="120"/>
              <w:rPr>
                <w:rFonts w:ascii="Cambria" w:hAnsi="Cambria"/>
                <w:color w:val="000000"/>
                <w:sz w:val="48"/>
                <w:szCs w:val="48"/>
              </w:rPr>
            </w:pPr>
            <w:r w:rsidRPr="00E8055A">
              <w:rPr>
                <w:rFonts w:ascii="Cambria" w:hAnsi="Cambria"/>
                <w:i/>
                <w:color w:val="000000"/>
                <w:szCs w:val="32"/>
              </w:rPr>
              <w:t>Domain</w:t>
            </w:r>
            <w:r>
              <w:rPr>
                <w:rFonts w:ascii="Cambria" w:hAnsi="Cambria"/>
                <w:i/>
                <w:color w:val="000000"/>
                <w:szCs w:val="32"/>
              </w:rPr>
              <w:t>/Relative Weight</w:t>
            </w:r>
          </w:p>
        </w:tc>
        <w:tc>
          <w:tcPr>
            <w:tcW w:w="5814" w:type="dxa"/>
            <w:gridSpan w:val="4"/>
            <w:tcBorders>
              <w:top w:val="single" w:sz="18" w:space="0" w:color="auto"/>
            </w:tcBorders>
            <w:shd w:val="clear" w:color="auto" w:fill="FFFFFF"/>
          </w:tcPr>
          <w:p w:rsidR="00042781" w:rsidRPr="00E8055A" w:rsidRDefault="00042781" w:rsidP="00413EAF">
            <w:pPr>
              <w:tabs>
                <w:tab w:val="left" w:pos="612"/>
                <w:tab w:val="right" w:pos="5652"/>
              </w:tabs>
              <w:spacing w:before="120" w:after="120"/>
              <w:ind w:right="-54"/>
              <w:rPr>
                <w:rFonts w:ascii="Cambria" w:hAnsi="Cambria"/>
                <w:color w:val="4D4E53"/>
                <w:sz w:val="48"/>
                <w:szCs w:val="48"/>
              </w:rPr>
            </w:pPr>
            <w:r>
              <w:rPr>
                <w:rFonts w:ascii="Cambria" w:hAnsi="Cambria"/>
                <w:i/>
                <w:color w:val="4D4E53"/>
                <w:szCs w:val="32"/>
              </w:rPr>
              <w:t>Dimension</w:t>
            </w:r>
            <w:r w:rsidR="00413EAF">
              <w:rPr>
                <w:rFonts w:ascii="Cambria" w:hAnsi="Cambria"/>
                <w:i/>
                <w:color w:val="4D4E53"/>
                <w:szCs w:val="32"/>
              </w:rPr>
              <w:t>/ Indicator</w:t>
            </w:r>
            <w:r>
              <w:rPr>
                <w:rFonts w:ascii="Cambria" w:hAnsi="Cambria"/>
                <w:i/>
                <w:color w:val="4D4E53"/>
                <w:szCs w:val="32"/>
              </w:rPr>
              <w:tab/>
            </w:r>
            <w:r w:rsidRPr="00E8055A">
              <w:rPr>
                <w:rFonts w:ascii="Cambria" w:hAnsi="Cambria"/>
                <w:i/>
                <w:color w:val="4D4E53"/>
                <w:szCs w:val="32"/>
              </w:rPr>
              <w:t>Page</w:t>
            </w:r>
          </w:p>
        </w:tc>
      </w:tr>
      <w:tr w:rsidR="00042781" w:rsidRPr="00C8209D" w:rsidTr="00777F5A">
        <w:trPr>
          <w:jc w:val="center"/>
        </w:trPr>
        <w:tc>
          <w:tcPr>
            <w:tcW w:w="4374" w:type="dxa"/>
            <w:gridSpan w:val="3"/>
          </w:tcPr>
          <w:p w:rsidR="00042781" w:rsidRPr="000A71D1" w:rsidRDefault="00042781" w:rsidP="00777F5A">
            <w:pPr>
              <w:rPr>
                <w:rFonts w:ascii="Cambria" w:hAnsi="Cambria"/>
                <w:color w:val="000000"/>
                <w:sz w:val="36"/>
                <w:szCs w:val="36"/>
              </w:rPr>
            </w:pPr>
            <w:r>
              <w:rPr>
                <w:rFonts w:ascii="Cambria" w:hAnsi="Cambria"/>
                <w:color w:val="000000"/>
                <w:sz w:val="36"/>
                <w:szCs w:val="36"/>
              </w:rPr>
              <w:t xml:space="preserve">Career Tech Counselor Area </w:t>
            </w:r>
            <w:r w:rsidRPr="000A71D1">
              <w:rPr>
                <w:rFonts w:ascii="Cambria" w:hAnsi="Cambria"/>
                <w:color w:val="000000"/>
                <w:sz w:val="36"/>
                <w:szCs w:val="36"/>
              </w:rPr>
              <w:t>Management</w:t>
            </w:r>
          </w:p>
          <w:p w:rsidR="00042781" w:rsidRPr="000A71D1" w:rsidRDefault="00042781" w:rsidP="00777F5A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10</w:t>
            </w:r>
            <w:r w:rsidRPr="000A71D1">
              <w:rPr>
                <w:rFonts w:ascii="Cambria" w:hAnsi="Cambr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5040" w:type="dxa"/>
            <w:gridSpan w:val="3"/>
          </w:tcPr>
          <w:p w:rsidR="00042781" w:rsidRPr="00574B8D" w:rsidRDefault="00042781" w:rsidP="00777F5A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0" w:line="240" w:lineRule="auto"/>
              <w:ind w:left="684" w:hanging="630"/>
              <w:rPr>
                <w:color w:val="292929"/>
                <w:sz w:val="28"/>
                <w:szCs w:val="28"/>
              </w:rPr>
            </w:pPr>
            <w:r w:rsidRPr="00574B8D">
              <w:rPr>
                <w:color w:val="292929"/>
                <w:sz w:val="28"/>
                <w:szCs w:val="28"/>
              </w:rPr>
              <w:t>Work Area Environment</w:t>
            </w:r>
          </w:p>
          <w:p w:rsidR="00042781" w:rsidRPr="00574B8D" w:rsidRDefault="00042781" w:rsidP="00777F5A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0" w:line="240" w:lineRule="auto"/>
              <w:ind w:left="684" w:hanging="630"/>
              <w:rPr>
                <w:color w:val="292929"/>
                <w:sz w:val="28"/>
                <w:szCs w:val="28"/>
              </w:rPr>
            </w:pPr>
            <w:r w:rsidRPr="00574B8D">
              <w:rPr>
                <w:color w:val="292929"/>
                <w:sz w:val="28"/>
                <w:szCs w:val="28"/>
              </w:rPr>
              <w:t>Management of the Counseling Program</w:t>
            </w:r>
          </w:p>
          <w:p w:rsidR="00042781" w:rsidRPr="00574B8D" w:rsidRDefault="00042781" w:rsidP="00777F5A">
            <w:pPr>
              <w:pStyle w:val="ListParagraph"/>
              <w:tabs>
                <w:tab w:val="left" w:pos="672"/>
              </w:tabs>
              <w:spacing w:after="360" w:line="240" w:lineRule="auto"/>
              <w:ind w:left="54"/>
              <w:rPr>
                <w:color w:val="292929"/>
                <w:sz w:val="28"/>
                <w:szCs w:val="28"/>
              </w:rPr>
            </w:pPr>
          </w:p>
        </w:tc>
        <w:tc>
          <w:tcPr>
            <w:tcW w:w="774" w:type="dxa"/>
          </w:tcPr>
          <w:p w:rsidR="00042781" w:rsidRDefault="00413EAF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3</w:t>
            </w:r>
          </w:p>
          <w:p w:rsidR="00042781" w:rsidRDefault="00413EAF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3</w:t>
            </w:r>
          </w:p>
          <w:p w:rsidR="00042781" w:rsidRPr="00C8209D" w:rsidRDefault="00042781" w:rsidP="00777F5A">
            <w:pPr>
              <w:rPr>
                <w:rFonts w:ascii="Calibri" w:hAnsi="Calibri"/>
                <w:color w:val="292929"/>
                <w:sz w:val="28"/>
                <w:szCs w:val="28"/>
              </w:rPr>
            </w:pPr>
          </w:p>
        </w:tc>
      </w:tr>
      <w:tr w:rsidR="00042781" w:rsidRPr="00C8209D" w:rsidTr="00777F5A">
        <w:trPr>
          <w:jc w:val="center"/>
        </w:trPr>
        <w:tc>
          <w:tcPr>
            <w:tcW w:w="4374" w:type="dxa"/>
            <w:gridSpan w:val="3"/>
          </w:tcPr>
          <w:p w:rsidR="00042781" w:rsidRPr="000A71D1" w:rsidRDefault="00042781" w:rsidP="00777F5A">
            <w:pPr>
              <w:rPr>
                <w:rFonts w:ascii="Cambria" w:hAnsi="Cambria"/>
                <w:color w:val="000000"/>
                <w:sz w:val="36"/>
                <w:szCs w:val="36"/>
              </w:rPr>
            </w:pPr>
            <w:r>
              <w:rPr>
                <w:rFonts w:ascii="Cambria" w:hAnsi="Cambria"/>
                <w:color w:val="000000"/>
                <w:sz w:val="36"/>
                <w:szCs w:val="36"/>
              </w:rPr>
              <w:t>Career Tech Counseling Effectiveness</w:t>
            </w:r>
          </w:p>
          <w:p w:rsidR="00042781" w:rsidRDefault="00042781" w:rsidP="00777F5A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40</w:t>
            </w:r>
            <w:r w:rsidRPr="000A71D1">
              <w:rPr>
                <w:rFonts w:ascii="Cambria" w:hAnsi="Cambria"/>
                <w:color w:val="000000"/>
                <w:sz w:val="28"/>
                <w:szCs w:val="28"/>
              </w:rPr>
              <w:t>%</w:t>
            </w:r>
          </w:p>
          <w:p w:rsidR="00042781" w:rsidRPr="000A71D1" w:rsidRDefault="00042781" w:rsidP="00777F5A">
            <w:pPr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gridSpan w:val="3"/>
          </w:tcPr>
          <w:p w:rsidR="00042781" w:rsidRPr="00574B8D" w:rsidRDefault="00042781" w:rsidP="00777F5A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0" w:line="240" w:lineRule="auto"/>
              <w:ind w:hanging="1022"/>
              <w:rPr>
                <w:color w:val="292929"/>
                <w:sz w:val="28"/>
                <w:szCs w:val="28"/>
              </w:rPr>
            </w:pPr>
            <w:r w:rsidRPr="00574B8D">
              <w:rPr>
                <w:color w:val="292929"/>
                <w:sz w:val="28"/>
                <w:szCs w:val="28"/>
              </w:rPr>
              <w:t>Monitors Student Progress</w:t>
            </w:r>
          </w:p>
          <w:p w:rsidR="00042781" w:rsidRPr="00574B8D" w:rsidRDefault="00042781" w:rsidP="00777F5A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0" w:line="240" w:lineRule="auto"/>
              <w:ind w:hanging="1022"/>
              <w:rPr>
                <w:color w:val="292929"/>
                <w:sz w:val="28"/>
                <w:szCs w:val="28"/>
              </w:rPr>
            </w:pPr>
            <w:r w:rsidRPr="00574B8D">
              <w:rPr>
                <w:color w:val="292929"/>
                <w:sz w:val="28"/>
                <w:szCs w:val="28"/>
              </w:rPr>
              <w:t>Demonstrates Accountability</w:t>
            </w:r>
          </w:p>
          <w:p w:rsidR="00042781" w:rsidRPr="00574B8D" w:rsidRDefault="00042781" w:rsidP="00777F5A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0" w:line="240" w:lineRule="auto"/>
              <w:ind w:hanging="1022"/>
              <w:rPr>
                <w:color w:val="292929"/>
                <w:sz w:val="28"/>
                <w:szCs w:val="28"/>
              </w:rPr>
            </w:pPr>
            <w:r w:rsidRPr="00574B8D">
              <w:rPr>
                <w:color w:val="292929"/>
                <w:sz w:val="28"/>
                <w:szCs w:val="28"/>
              </w:rPr>
              <w:t>Consultation and Collaboration</w:t>
            </w:r>
          </w:p>
          <w:p w:rsidR="00042781" w:rsidRPr="00574B8D" w:rsidRDefault="00042781" w:rsidP="00777F5A">
            <w:pPr>
              <w:pStyle w:val="ListParagraph"/>
              <w:numPr>
                <w:ilvl w:val="0"/>
                <w:numId w:val="1"/>
              </w:numPr>
              <w:tabs>
                <w:tab w:val="left" w:pos="702"/>
              </w:tabs>
              <w:spacing w:after="0" w:line="240" w:lineRule="auto"/>
              <w:ind w:left="702" w:hanging="644"/>
              <w:rPr>
                <w:color w:val="292929"/>
                <w:sz w:val="28"/>
                <w:szCs w:val="28"/>
              </w:rPr>
            </w:pPr>
            <w:r w:rsidRPr="00574B8D">
              <w:rPr>
                <w:color w:val="292929"/>
                <w:sz w:val="28"/>
                <w:szCs w:val="28"/>
              </w:rPr>
              <w:t xml:space="preserve">Demonstrates Skills and Temperament to Handle </w:t>
            </w:r>
          </w:p>
          <w:p w:rsidR="00042781" w:rsidRPr="00574B8D" w:rsidRDefault="00042781" w:rsidP="00777F5A">
            <w:pPr>
              <w:pStyle w:val="ListParagraph"/>
              <w:tabs>
                <w:tab w:val="left" w:pos="702"/>
              </w:tabs>
              <w:spacing w:after="0" w:line="240" w:lineRule="auto"/>
              <w:ind w:left="702"/>
              <w:rPr>
                <w:color w:val="292929"/>
                <w:sz w:val="28"/>
                <w:szCs w:val="28"/>
              </w:rPr>
            </w:pPr>
            <w:r w:rsidRPr="00574B8D">
              <w:rPr>
                <w:color w:val="292929"/>
                <w:sz w:val="28"/>
                <w:szCs w:val="28"/>
              </w:rPr>
              <w:t>Crisis Interventions with Students and Families</w:t>
            </w:r>
          </w:p>
          <w:p w:rsidR="00042781" w:rsidRPr="00574B8D" w:rsidRDefault="00042781" w:rsidP="00777F5A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360" w:line="240" w:lineRule="auto"/>
              <w:ind w:left="702" w:hanging="644"/>
              <w:rPr>
                <w:color w:val="292929"/>
                <w:sz w:val="28"/>
                <w:szCs w:val="28"/>
              </w:rPr>
            </w:pPr>
            <w:r w:rsidRPr="00574B8D">
              <w:rPr>
                <w:color w:val="292929"/>
                <w:sz w:val="28"/>
                <w:szCs w:val="28"/>
              </w:rPr>
              <w:t>Exhibits Professional Behaviors and Efficiencies</w:t>
            </w:r>
          </w:p>
        </w:tc>
        <w:tc>
          <w:tcPr>
            <w:tcW w:w="774" w:type="dxa"/>
          </w:tcPr>
          <w:p w:rsidR="00042781" w:rsidRDefault="00042781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4</w:t>
            </w:r>
          </w:p>
          <w:p w:rsidR="00042781" w:rsidRDefault="00413EAF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4</w:t>
            </w:r>
          </w:p>
          <w:p w:rsidR="00042781" w:rsidRDefault="00413EAF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5</w:t>
            </w:r>
          </w:p>
          <w:p w:rsidR="00042781" w:rsidRDefault="00413EAF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5</w:t>
            </w:r>
          </w:p>
          <w:p w:rsidR="00042781" w:rsidRDefault="00042781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</w:p>
          <w:p w:rsidR="00042781" w:rsidRDefault="00042781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</w:p>
          <w:p w:rsidR="00042781" w:rsidRDefault="00042781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</w:p>
          <w:p w:rsidR="00042781" w:rsidRDefault="00413EAF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6</w:t>
            </w:r>
          </w:p>
          <w:p w:rsidR="00042781" w:rsidRDefault="00042781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</w:p>
          <w:p w:rsidR="00042781" w:rsidRPr="00C8209D" w:rsidRDefault="00042781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</w:p>
        </w:tc>
      </w:tr>
      <w:tr w:rsidR="00042781" w:rsidRPr="00C8209D" w:rsidTr="00777F5A">
        <w:trPr>
          <w:jc w:val="center"/>
        </w:trPr>
        <w:tc>
          <w:tcPr>
            <w:tcW w:w="4374" w:type="dxa"/>
            <w:gridSpan w:val="3"/>
          </w:tcPr>
          <w:p w:rsidR="00042781" w:rsidRDefault="00042781" w:rsidP="00777F5A">
            <w:pPr>
              <w:rPr>
                <w:rFonts w:ascii="Cambria" w:hAnsi="Cambria"/>
                <w:color w:val="000000"/>
                <w:sz w:val="36"/>
                <w:szCs w:val="36"/>
              </w:rPr>
            </w:pPr>
            <w:r w:rsidRPr="000A71D1">
              <w:rPr>
                <w:rFonts w:ascii="Cambria" w:hAnsi="Cambria"/>
                <w:color w:val="000000"/>
                <w:sz w:val="36"/>
                <w:szCs w:val="36"/>
              </w:rPr>
              <w:t>Professional Growth &amp; Continuous Improvement</w:t>
            </w:r>
          </w:p>
          <w:p w:rsidR="00042781" w:rsidRPr="000A71D1" w:rsidRDefault="00042781" w:rsidP="00777F5A">
            <w:pPr>
              <w:spacing w:after="360"/>
              <w:rPr>
                <w:rFonts w:ascii="Cambria" w:hAnsi="Cambria"/>
                <w:color w:val="000000"/>
                <w:sz w:val="28"/>
                <w:szCs w:val="28"/>
              </w:rPr>
            </w:pPr>
            <w:r w:rsidRPr="000A71D1">
              <w:rPr>
                <w:rFonts w:ascii="Cambria" w:hAnsi="Cambria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5040" w:type="dxa"/>
            <w:gridSpan w:val="3"/>
          </w:tcPr>
          <w:p w:rsidR="00042781" w:rsidRPr="00574B8D" w:rsidRDefault="00042781" w:rsidP="00777F5A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0" w:line="240" w:lineRule="auto"/>
              <w:ind w:left="684" w:hanging="630"/>
              <w:rPr>
                <w:color w:val="292929"/>
                <w:sz w:val="28"/>
                <w:szCs w:val="28"/>
              </w:rPr>
            </w:pPr>
            <w:r w:rsidRPr="000A71D1">
              <w:rPr>
                <w:color w:val="292929"/>
                <w:sz w:val="28"/>
                <w:szCs w:val="28"/>
              </w:rPr>
              <w:t>Uses Professional Growth as an Improvement Strategy</w:t>
            </w:r>
          </w:p>
        </w:tc>
        <w:tc>
          <w:tcPr>
            <w:tcW w:w="774" w:type="dxa"/>
          </w:tcPr>
          <w:p w:rsidR="00042781" w:rsidRDefault="00413EAF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6</w:t>
            </w:r>
          </w:p>
          <w:p w:rsidR="00042781" w:rsidRPr="00C8209D" w:rsidRDefault="00042781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</w:p>
        </w:tc>
      </w:tr>
      <w:tr w:rsidR="00042781" w:rsidRPr="00C8209D" w:rsidTr="00777F5A">
        <w:trPr>
          <w:jc w:val="center"/>
        </w:trPr>
        <w:tc>
          <w:tcPr>
            <w:tcW w:w="4374" w:type="dxa"/>
            <w:gridSpan w:val="3"/>
          </w:tcPr>
          <w:p w:rsidR="00042781" w:rsidRDefault="00042781" w:rsidP="00777F5A">
            <w:pPr>
              <w:rPr>
                <w:rFonts w:ascii="Cambria" w:hAnsi="Cambria"/>
                <w:color w:val="000000"/>
                <w:sz w:val="36"/>
                <w:szCs w:val="36"/>
              </w:rPr>
            </w:pPr>
            <w:r w:rsidRPr="000A71D1">
              <w:rPr>
                <w:rFonts w:ascii="Cambria" w:hAnsi="Cambria"/>
                <w:color w:val="000000"/>
                <w:sz w:val="36"/>
                <w:szCs w:val="36"/>
              </w:rPr>
              <w:t>Interpersonal Skills</w:t>
            </w:r>
          </w:p>
          <w:p w:rsidR="00042781" w:rsidRPr="000A71D1" w:rsidRDefault="00042781" w:rsidP="00777F5A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20</w:t>
            </w:r>
            <w:r w:rsidRPr="000A71D1">
              <w:rPr>
                <w:rFonts w:ascii="Cambria" w:hAnsi="Cambr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5040" w:type="dxa"/>
            <w:gridSpan w:val="3"/>
          </w:tcPr>
          <w:p w:rsidR="00042781" w:rsidRPr="00574B8D" w:rsidRDefault="00042781" w:rsidP="00777F5A">
            <w:pPr>
              <w:numPr>
                <w:ilvl w:val="0"/>
                <w:numId w:val="1"/>
              </w:numPr>
              <w:tabs>
                <w:tab w:val="left" w:pos="672"/>
              </w:tabs>
              <w:ind w:left="702" w:hanging="630"/>
              <w:rPr>
                <w:rFonts w:ascii="Calibri" w:hAnsi="Calibri"/>
                <w:sz w:val="28"/>
                <w:szCs w:val="28"/>
              </w:rPr>
            </w:pPr>
            <w:r w:rsidRPr="000A71D1">
              <w:rPr>
                <w:rFonts w:ascii="Calibri" w:hAnsi="Calibri" w:cs="Arial"/>
                <w:sz w:val="28"/>
                <w:szCs w:val="28"/>
              </w:rPr>
              <w:t>Effective Interactions</w:t>
            </w:r>
            <w:r>
              <w:rPr>
                <w:rFonts w:ascii="Calibri" w:hAnsi="Calibri" w:cs="Arial"/>
                <w:sz w:val="28"/>
                <w:szCs w:val="28"/>
              </w:rPr>
              <w:t>/ Communications with Stakeholders</w:t>
            </w:r>
            <w:r w:rsidRPr="000A71D1">
              <w:rPr>
                <w:rFonts w:ascii="Calibri" w:hAnsi="Calibri" w:cs="Arial"/>
                <w:sz w:val="28"/>
                <w:szCs w:val="28"/>
              </w:rPr>
              <w:t xml:space="preserve"> </w:t>
            </w:r>
          </w:p>
          <w:p w:rsidR="00042781" w:rsidRPr="00E55169" w:rsidRDefault="00042781" w:rsidP="00777F5A">
            <w:pPr>
              <w:numPr>
                <w:ilvl w:val="0"/>
                <w:numId w:val="1"/>
              </w:numPr>
              <w:tabs>
                <w:tab w:val="left" w:pos="672"/>
              </w:tabs>
              <w:spacing w:after="360"/>
              <w:ind w:left="702" w:hanging="630"/>
              <w:rPr>
                <w:rFonts w:ascii="Calibri" w:hAnsi="Calibri" w:cs="Calibri"/>
                <w:sz w:val="28"/>
                <w:szCs w:val="28"/>
              </w:rPr>
            </w:pPr>
            <w:r w:rsidRPr="00E55169">
              <w:rPr>
                <w:rFonts w:ascii="Calibri" w:hAnsi="Calibri" w:cs="Calibri"/>
                <w:color w:val="292929"/>
                <w:sz w:val="28"/>
                <w:szCs w:val="28"/>
              </w:rPr>
              <w:t xml:space="preserve">Campus Climate </w:t>
            </w:r>
          </w:p>
        </w:tc>
        <w:tc>
          <w:tcPr>
            <w:tcW w:w="774" w:type="dxa"/>
          </w:tcPr>
          <w:p w:rsidR="00042781" w:rsidRDefault="00413EAF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7</w:t>
            </w:r>
          </w:p>
          <w:p w:rsidR="00042781" w:rsidRDefault="00042781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</w:p>
          <w:p w:rsidR="00042781" w:rsidRPr="00C8209D" w:rsidRDefault="00413EAF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7</w:t>
            </w:r>
          </w:p>
        </w:tc>
      </w:tr>
      <w:tr w:rsidR="00042781" w:rsidRPr="00C8209D" w:rsidTr="00777F5A">
        <w:trPr>
          <w:jc w:val="center"/>
        </w:trPr>
        <w:tc>
          <w:tcPr>
            <w:tcW w:w="4374" w:type="dxa"/>
            <w:gridSpan w:val="3"/>
            <w:tcBorders>
              <w:bottom w:val="single" w:sz="18" w:space="0" w:color="auto"/>
            </w:tcBorders>
          </w:tcPr>
          <w:p w:rsidR="00042781" w:rsidRDefault="00042781" w:rsidP="00777F5A">
            <w:pPr>
              <w:rPr>
                <w:rFonts w:ascii="Cambria" w:hAnsi="Cambria"/>
                <w:color w:val="000000"/>
                <w:sz w:val="36"/>
                <w:szCs w:val="36"/>
              </w:rPr>
            </w:pPr>
            <w:r w:rsidRPr="000A71D1">
              <w:rPr>
                <w:rFonts w:ascii="Cambria" w:hAnsi="Cambria"/>
                <w:color w:val="000000"/>
                <w:sz w:val="36"/>
                <w:szCs w:val="36"/>
              </w:rPr>
              <w:t>Leadership</w:t>
            </w:r>
          </w:p>
          <w:p w:rsidR="00042781" w:rsidRPr="000A71D1" w:rsidRDefault="00042781" w:rsidP="00777F5A">
            <w:pPr>
              <w:spacing w:after="240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20</w:t>
            </w:r>
            <w:r w:rsidRPr="000A71D1">
              <w:rPr>
                <w:rFonts w:ascii="Cambria" w:hAnsi="Cambr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5040" w:type="dxa"/>
            <w:gridSpan w:val="3"/>
            <w:tcBorders>
              <w:bottom w:val="single" w:sz="18" w:space="0" w:color="auto"/>
            </w:tcBorders>
          </w:tcPr>
          <w:p w:rsidR="00042781" w:rsidRPr="00574B8D" w:rsidRDefault="00042781" w:rsidP="00777F5A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0" w:line="240" w:lineRule="auto"/>
              <w:ind w:left="684" w:hanging="630"/>
              <w:rPr>
                <w:color w:val="292929"/>
                <w:sz w:val="28"/>
                <w:szCs w:val="28"/>
              </w:rPr>
            </w:pPr>
            <w:r w:rsidRPr="000A71D1">
              <w:rPr>
                <w:rFonts w:cs="Arial"/>
                <w:sz w:val="28"/>
                <w:szCs w:val="28"/>
              </w:rPr>
              <w:t>Leadership Involvements</w:t>
            </w:r>
          </w:p>
          <w:p w:rsidR="00042781" w:rsidRPr="000A71D1" w:rsidRDefault="00042781" w:rsidP="00777F5A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360" w:line="240" w:lineRule="auto"/>
              <w:ind w:left="684" w:hanging="630"/>
              <w:rPr>
                <w:color w:val="292929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Advocates for Educational Equity</w:t>
            </w:r>
          </w:p>
        </w:tc>
        <w:tc>
          <w:tcPr>
            <w:tcW w:w="774" w:type="dxa"/>
            <w:tcBorders>
              <w:bottom w:val="single" w:sz="18" w:space="0" w:color="auto"/>
            </w:tcBorders>
          </w:tcPr>
          <w:p w:rsidR="00042781" w:rsidRDefault="00413EAF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8</w:t>
            </w:r>
          </w:p>
          <w:p w:rsidR="00042781" w:rsidRPr="00C8209D" w:rsidRDefault="00413EAF" w:rsidP="00777F5A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8</w:t>
            </w:r>
          </w:p>
        </w:tc>
      </w:tr>
      <w:tr w:rsidR="00445A7F" w:rsidRPr="009C6F49" w:rsidTr="00DB5865">
        <w:trPr>
          <w:trHeight w:val="452"/>
          <w:jc w:val="center"/>
        </w:trPr>
        <w:tc>
          <w:tcPr>
            <w:tcW w:w="4134" w:type="dxa"/>
            <w:gridSpan w:val="2"/>
            <w:tcBorders>
              <w:top w:val="single" w:sz="18" w:space="0" w:color="auto"/>
            </w:tcBorders>
            <w:shd w:val="clear" w:color="auto" w:fill="FFFFFF"/>
          </w:tcPr>
          <w:p w:rsidR="00445A7F" w:rsidRPr="00E8055A" w:rsidRDefault="00445A7F" w:rsidP="002039B7">
            <w:pPr>
              <w:spacing w:before="120" w:after="120"/>
              <w:rPr>
                <w:rFonts w:ascii="Cambria" w:hAnsi="Cambria"/>
                <w:color w:val="000000"/>
                <w:sz w:val="48"/>
                <w:szCs w:val="48"/>
              </w:rPr>
            </w:pPr>
          </w:p>
        </w:tc>
        <w:tc>
          <w:tcPr>
            <w:tcW w:w="6054" w:type="dxa"/>
            <w:gridSpan w:val="5"/>
            <w:tcBorders>
              <w:top w:val="single" w:sz="18" w:space="0" w:color="auto"/>
            </w:tcBorders>
            <w:shd w:val="clear" w:color="auto" w:fill="FFFFFF"/>
          </w:tcPr>
          <w:p w:rsidR="00445A7F" w:rsidRPr="00E8055A" w:rsidRDefault="00445A7F" w:rsidP="00F33AF2">
            <w:pPr>
              <w:tabs>
                <w:tab w:val="left" w:pos="612"/>
                <w:tab w:val="right" w:pos="5838"/>
              </w:tabs>
              <w:spacing w:before="120" w:after="120"/>
              <w:rPr>
                <w:rFonts w:ascii="Cambria" w:hAnsi="Cambria"/>
                <w:color w:val="4D4E53"/>
                <w:sz w:val="48"/>
                <w:szCs w:val="48"/>
              </w:rPr>
            </w:pPr>
          </w:p>
        </w:tc>
      </w:tr>
      <w:tr w:rsidR="000701D5" w:rsidRPr="00DF4802" w:rsidTr="00DB5865">
        <w:trPr>
          <w:jc w:val="center"/>
        </w:trPr>
        <w:tc>
          <w:tcPr>
            <w:tcW w:w="4134" w:type="dxa"/>
            <w:gridSpan w:val="2"/>
          </w:tcPr>
          <w:p w:rsidR="000701D5" w:rsidRPr="00DB5865" w:rsidRDefault="000701D5" w:rsidP="00D8588A">
            <w:pPr>
              <w:rPr>
                <w:rFonts w:ascii="Cambria" w:hAnsi="Cambria"/>
                <w:color w:val="000000"/>
                <w:sz w:val="34"/>
                <w:szCs w:val="34"/>
              </w:rPr>
            </w:pPr>
          </w:p>
        </w:tc>
        <w:tc>
          <w:tcPr>
            <w:tcW w:w="5280" w:type="dxa"/>
            <w:gridSpan w:val="4"/>
          </w:tcPr>
          <w:p w:rsidR="000701D5" w:rsidRPr="000701D5" w:rsidRDefault="000701D5" w:rsidP="00042781">
            <w:pPr>
              <w:pStyle w:val="ListParagraph"/>
              <w:tabs>
                <w:tab w:val="left" w:pos="672"/>
              </w:tabs>
              <w:spacing w:after="360" w:line="240" w:lineRule="auto"/>
              <w:ind w:left="684"/>
              <w:rPr>
                <w:color w:val="292929"/>
                <w:sz w:val="26"/>
                <w:szCs w:val="26"/>
              </w:rPr>
            </w:pPr>
          </w:p>
        </w:tc>
        <w:tc>
          <w:tcPr>
            <w:tcW w:w="774" w:type="dxa"/>
          </w:tcPr>
          <w:p w:rsidR="00F33AF2" w:rsidRPr="00643D1C" w:rsidRDefault="00F33AF2" w:rsidP="00F33AF2">
            <w:pPr>
              <w:jc w:val="righ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</w:tr>
      <w:tr w:rsidR="000701D5" w:rsidRPr="00DF4802" w:rsidTr="00DB5865">
        <w:trPr>
          <w:jc w:val="center"/>
        </w:trPr>
        <w:tc>
          <w:tcPr>
            <w:tcW w:w="4134" w:type="dxa"/>
            <w:gridSpan w:val="2"/>
          </w:tcPr>
          <w:p w:rsidR="000701D5" w:rsidRPr="00DB5865" w:rsidRDefault="000701D5" w:rsidP="00D8588A">
            <w:pPr>
              <w:rPr>
                <w:rFonts w:ascii="Cambria" w:hAnsi="Cambria"/>
                <w:color w:val="000000"/>
                <w:sz w:val="34"/>
                <w:szCs w:val="34"/>
              </w:rPr>
            </w:pPr>
          </w:p>
        </w:tc>
        <w:tc>
          <w:tcPr>
            <w:tcW w:w="5280" w:type="dxa"/>
            <w:gridSpan w:val="4"/>
          </w:tcPr>
          <w:p w:rsidR="000701D5" w:rsidRPr="00042781" w:rsidRDefault="000701D5" w:rsidP="00042781">
            <w:pPr>
              <w:tabs>
                <w:tab w:val="left" w:pos="672"/>
              </w:tabs>
              <w:spacing w:after="360"/>
              <w:rPr>
                <w:color w:val="292929"/>
                <w:sz w:val="26"/>
                <w:szCs w:val="26"/>
              </w:rPr>
            </w:pPr>
          </w:p>
        </w:tc>
        <w:tc>
          <w:tcPr>
            <w:tcW w:w="774" w:type="dxa"/>
          </w:tcPr>
          <w:p w:rsidR="00F33AF2" w:rsidRPr="00643D1C" w:rsidRDefault="00F33AF2" w:rsidP="00F33AF2">
            <w:pPr>
              <w:jc w:val="righ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</w:tr>
      <w:tr w:rsidR="000701D5" w:rsidRPr="00DF4802" w:rsidTr="00DB5865">
        <w:trPr>
          <w:jc w:val="center"/>
        </w:trPr>
        <w:tc>
          <w:tcPr>
            <w:tcW w:w="4134" w:type="dxa"/>
            <w:gridSpan w:val="2"/>
          </w:tcPr>
          <w:p w:rsidR="000701D5" w:rsidRPr="00DB5865" w:rsidRDefault="000701D5" w:rsidP="004C13F3">
            <w:pPr>
              <w:spacing w:after="360"/>
              <w:rPr>
                <w:rFonts w:ascii="Cambria" w:hAnsi="Cambria"/>
                <w:color w:val="000000"/>
                <w:sz w:val="34"/>
                <w:szCs w:val="34"/>
              </w:rPr>
            </w:pPr>
          </w:p>
        </w:tc>
        <w:tc>
          <w:tcPr>
            <w:tcW w:w="5280" w:type="dxa"/>
            <w:gridSpan w:val="4"/>
          </w:tcPr>
          <w:p w:rsidR="000701D5" w:rsidRPr="00042781" w:rsidRDefault="000701D5" w:rsidP="00042781">
            <w:pPr>
              <w:tabs>
                <w:tab w:val="left" w:pos="672"/>
              </w:tabs>
              <w:ind w:left="720"/>
              <w:rPr>
                <w:color w:val="292929"/>
                <w:sz w:val="26"/>
                <w:szCs w:val="26"/>
              </w:rPr>
            </w:pPr>
          </w:p>
        </w:tc>
        <w:tc>
          <w:tcPr>
            <w:tcW w:w="774" w:type="dxa"/>
          </w:tcPr>
          <w:p w:rsidR="000701D5" w:rsidRPr="00643D1C" w:rsidRDefault="000701D5" w:rsidP="00F33AF2">
            <w:pPr>
              <w:jc w:val="righ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</w:tr>
      <w:tr w:rsidR="000701D5" w:rsidRPr="00DF4802" w:rsidTr="00042781">
        <w:trPr>
          <w:trHeight w:val="106"/>
          <w:jc w:val="center"/>
        </w:trPr>
        <w:tc>
          <w:tcPr>
            <w:tcW w:w="4134" w:type="dxa"/>
            <w:gridSpan w:val="2"/>
          </w:tcPr>
          <w:p w:rsidR="000701D5" w:rsidRPr="00FC05D9" w:rsidRDefault="00042781" w:rsidP="00D8588A">
            <w:pPr>
              <w:spacing w:after="360"/>
              <w:rPr>
                <w:rFonts w:ascii="Cambria" w:hAnsi="Cambria"/>
                <w:color w:val="000000"/>
                <w:sz w:val="28"/>
                <w:szCs w:val="28"/>
              </w:rPr>
            </w:pPr>
            <w:r w:rsidRPr="00FC05D9">
              <w:rPr>
                <w:rFonts w:ascii="Cambria" w:hAnsi="Cambria"/>
                <w:color w:val="000000"/>
                <w:sz w:val="28"/>
                <w:szCs w:val="28"/>
              </w:rPr>
              <w:t>Format will be significantly different if you are using one of the two licenses tech platforms.</w:t>
            </w:r>
            <w:r w:rsidR="00FC05D9" w:rsidRPr="00FC05D9">
              <w:rPr>
                <w:rFonts w:ascii="Cambria" w:hAnsi="Cambria"/>
                <w:color w:val="000000"/>
                <w:sz w:val="28"/>
                <w:szCs w:val="28"/>
              </w:rPr>
              <w:t xml:space="preserve"> This is simply a Word-based format.</w:t>
            </w:r>
          </w:p>
        </w:tc>
        <w:tc>
          <w:tcPr>
            <w:tcW w:w="5280" w:type="dxa"/>
            <w:gridSpan w:val="4"/>
          </w:tcPr>
          <w:p w:rsidR="000701D5" w:rsidRPr="000701D5" w:rsidRDefault="000701D5" w:rsidP="00042781">
            <w:pPr>
              <w:tabs>
                <w:tab w:val="left" w:pos="672"/>
              </w:tabs>
              <w:spacing w:after="360"/>
              <w:ind w:left="72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774" w:type="dxa"/>
          </w:tcPr>
          <w:p w:rsidR="00F33AF2" w:rsidRPr="00643D1C" w:rsidRDefault="00F33AF2" w:rsidP="00F33AF2">
            <w:pPr>
              <w:jc w:val="righ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</w:tr>
      <w:tr w:rsidR="000701D5" w:rsidRPr="00DF4802" w:rsidTr="00DB5865">
        <w:trPr>
          <w:jc w:val="center"/>
        </w:trPr>
        <w:tc>
          <w:tcPr>
            <w:tcW w:w="4134" w:type="dxa"/>
            <w:gridSpan w:val="2"/>
            <w:tcBorders>
              <w:bottom w:val="single" w:sz="18" w:space="0" w:color="auto"/>
            </w:tcBorders>
          </w:tcPr>
          <w:p w:rsidR="000701D5" w:rsidRPr="00DB5865" w:rsidRDefault="000701D5" w:rsidP="00DB5865">
            <w:pPr>
              <w:spacing w:after="240"/>
              <w:rPr>
                <w:rFonts w:ascii="Cambria" w:hAnsi="Cambria"/>
                <w:color w:val="000000"/>
                <w:sz w:val="34"/>
                <w:szCs w:val="34"/>
              </w:rPr>
            </w:pPr>
          </w:p>
        </w:tc>
        <w:tc>
          <w:tcPr>
            <w:tcW w:w="5280" w:type="dxa"/>
            <w:gridSpan w:val="4"/>
            <w:tcBorders>
              <w:bottom w:val="single" w:sz="18" w:space="0" w:color="auto"/>
            </w:tcBorders>
          </w:tcPr>
          <w:p w:rsidR="000701D5" w:rsidRPr="00042781" w:rsidRDefault="000701D5" w:rsidP="00042781">
            <w:pPr>
              <w:tabs>
                <w:tab w:val="left" w:pos="672"/>
              </w:tabs>
              <w:spacing w:after="360"/>
              <w:ind w:left="720"/>
              <w:rPr>
                <w:color w:val="292929"/>
                <w:sz w:val="26"/>
                <w:szCs w:val="26"/>
              </w:rPr>
            </w:pPr>
          </w:p>
        </w:tc>
        <w:tc>
          <w:tcPr>
            <w:tcW w:w="774" w:type="dxa"/>
            <w:tcBorders>
              <w:bottom w:val="single" w:sz="18" w:space="0" w:color="auto"/>
            </w:tcBorders>
          </w:tcPr>
          <w:p w:rsidR="00F33AF2" w:rsidRPr="00643D1C" w:rsidRDefault="00F33AF2" w:rsidP="00F33AF2">
            <w:pPr>
              <w:jc w:val="right"/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</w:tr>
      <w:tr w:rsidR="000701D5" w:rsidTr="00DB5865">
        <w:trPr>
          <w:trHeight w:val="58"/>
          <w:jc w:val="center"/>
        </w:trPr>
        <w:tc>
          <w:tcPr>
            <w:tcW w:w="5094" w:type="dxa"/>
            <w:gridSpan w:val="4"/>
            <w:tcBorders>
              <w:top w:val="single" w:sz="18" w:space="0" w:color="auto"/>
            </w:tcBorders>
            <w:shd w:val="clear" w:color="auto" w:fill="F8F8F8"/>
          </w:tcPr>
          <w:p w:rsidR="000701D5" w:rsidRDefault="000701D5" w:rsidP="002039B7">
            <w:pPr>
              <w:tabs>
                <w:tab w:val="right" w:pos="4878"/>
              </w:tabs>
              <w:spacing w:before="120"/>
              <w:rPr>
                <w:rFonts w:ascii="Calibri" w:hAnsi="Calibri"/>
                <w:b/>
                <w:color w:val="292929"/>
                <w:u w:val="single"/>
              </w:rPr>
            </w:pPr>
            <w:r w:rsidRPr="00B74740">
              <w:rPr>
                <w:rFonts w:ascii="Calibri" w:hAnsi="Calibri"/>
                <w:b/>
                <w:color w:val="292929"/>
                <w:sz w:val="22"/>
                <w:szCs w:val="22"/>
              </w:rPr>
              <w:t>Educator Name:</w:t>
            </w:r>
            <w:r w:rsidRPr="00B74740">
              <w:rPr>
                <w:rFonts w:ascii="Calibri" w:hAnsi="Calibri"/>
                <w:b/>
                <w:color w:val="292929"/>
                <w:sz w:val="22"/>
                <w:szCs w:val="22"/>
                <w:u w:val="single"/>
              </w:rPr>
              <w:tab/>
            </w:r>
          </w:p>
          <w:p w:rsidR="000701D5" w:rsidRPr="00DF4802" w:rsidRDefault="000701D5" w:rsidP="002039B7">
            <w:pPr>
              <w:tabs>
                <w:tab w:val="right" w:pos="4878"/>
              </w:tabs>
              <w:spacing w:before="120"/>
              <w:rPr>
                <w:rFonts w:ascii="Calibri" w:hAnsi="Calibri"/>
                <w:b/>
                <w:color w:val="292929"/>
                <w:u w:val="single"/>
              </w:rPr>
            </w:pPr>
            <w:r w:rsidRPr="00DF4802">
              <w:rPr>
                <w:rFonts w:ascii="Calibri" w:hAnsi="Calibri"/>
                <w:b/>
                <w:color w:val="292929"/>
                <w:sz w:val="22"/>
                <w:szCs w:val="22"/>
              </w:rPr>
              <w:t>Evaluator Name:</w:t>
            </w:r>
            <w:r w:rsidRPr="00B74740">
              <w:rPr>
                <w:rFonts w:ascii="Calibri" w:hAnsi="Calibri"/>
                <w:b/>
                <w:color w:val="292929"/>
                <w:sz w:val="22"/>
                <w:szCs w:val="22"/>
                <w:u w:val="single"/>
              </w:rPr>
              <w:t xml:space="preserve"> </w:t>
            </w:r>
            <w:r w:rsidRPr="00B74740">
              <w:rPr>
                <w:rFonts w:ascii="Calibri" w:hAnsi="Calibri"/>
                <w:b/>
                <w:color w:val="292929"/>
                <w:sz w:val="22"/>
                <w:szCs w:val="22"/>
                <w:u w:val="single"/>
              </w:rPr>
              <w:tab/>
            </w:r>
          </w:p>
        </w:tc>
        <w:tc>
          <w:tcPr>
            <w:tcW w:w="5094" w:type="dxa"/>
            <w:gridSpan w:val="3"/>
            <w:tcBorders>
              <w:top w:val="single" w:sz="18" w:space="0" w:color="auto"/>
            </w:tcBorders>
            <w:shd w:val="clear" w:color="auto" w:fill="F8F8F8"/>
          </w:tcPr>
          <w:p w:rsidR="000701D5" w:rsidRDefault="000701D5" w:rsidP="002039B7">
            <w:pPr>
              <w:tabs>
                <w:tab w:val="right" w:pos="4878"/>
              </w:tabs>
              <w:spacing w:before="120"/>
              <w:rPr>
                <w:rFonts w:ascii="Calibri" w:hAnsi="Calibri"/>
                <w:b/>
                <w:color w:val="292929"/>
                <w:u w:val="single"/>
              </w:rPr>
            </w:pPr>
            <w:r w:rsidRPr="00B74740">
              <w:rPr>
                <w:rFonts w:ascii="Calibri" w:hAnsi="Calibri"/>
                <w:b/>
                <w:color w:val="292929"/>
                <w:sz w:val="22"/>
                <w:szCs w:val="22"/>
              </w:rPr>
              <w:t>School Name</w:t>
            </w:r>
            <w:r w:rsidRPr="00B74740">
              <w:rPr>
                <w:rFonts w:ascii="Calibri" w:hAnsi="Calibri"/>
                <w:b/>
                <w:color w:val="292929"/>
                <w:sz w:val="22"/>
                <w:szCs w:val="22"/>
                <w:u w:val="single"/>
              </w:rPr>
              <w:tab/>
            </w:r>
          </w:p>
          <w:p w:rsidR="000701D5" w:rsidRPr="00B74740" w:rsidRDefault="000701D5" w:rsidP="002039B7">
            <w:pPr>
              <w:tabs>
                <w:tab w:val="right" w:pos="4878"/>
              </w:tabs>
              <w:spacing w:before="120"/>
              <w:rPr>
                <w:rFonts w:ascii="Calibri" w:hAnsi="Calibri"/>
                <w:b/>
                <w:color w:val="292929"/>
              </w:rPr>
            </w:pPr>
          </w:p>
        </w:tc>
      </w:tr>
      <w:tr w:rsidR="000701D5" w:rsidTr="00DB5865">
        <w:trPr>
          <w:trHeight w:val="56"/>
          <w:jc w:val="center"/>
        </w:trPr>
        <w:tc>
          <w:tcPr>
            <w:tcW w:w="2547" w:type="dxa"/>
            <w:shd w:val="clear" w:color="auto" w:fill="F8F8F8"/>
          </w:tcPr>
          <w:p w:rsidR="000701D5" w:rsidRPr="00B74740" w:rsidRDefault="000701D5" w:rsidP="002039B7">
            <w:pPr>
              <w:rPr>
                <w:rFonts w:ascii="Calibri" w:hAnsi="Calibri"/>
                <w:color w:val="292929"/>
              </w:rPr>
            </w:pPr>
          </w:p>
        </w:tc>
        <w:tc>
          <w:tcPr>
            <w:tcW w:w="2547" w:type="dxa"/>
            <w:gridSpan w:val="3"/>
            <w:tcBorders>
              <w:bottom w:val="single" w:sz="8" w:space="0" w:color="auto"/>
            </w:tcBorders>
            <w:shd w:val="clear" w:color="auto" w:fill="F8F8F8"/>
          </w:tcPr>
          <w:p w:rsidR="000701D5" w:rsidRPr="00B74740" w:rsidRDefault="000701D5" w:rsidP="002039B7">
            <w:pPr>
              <w:rPr>
                <w:rFonts w:ascii="Calibri" w:hAnsi="Calibri"/>
                <w:b/>
                <w:color w:val="292929"/>
              </w:rPr>
            </w:pPr>
            <w:r w:rsidRPr="00B74740">
              <w:rPr>
                <w:rFonts w:ascii="Calibri" w:hAnsi="Calibri"/>
                <w:b/>
                <w:color w:val="292929"/>
                <w:sz w:val="22"/>
                <w:szCs w:val="22"/>
              </w:rPr>
              <w:t>Obs. 1</w:t>
            </w:r>
          </w:p>
        </w:tc>
        <w:tc>
          <w:tcPr>
            <w:tcW w:w="2547" w:type="dxa"/>
            <w:tcBorders>
              <w:bottom w:val="single" w:sz="8" w:space="0" w:color="auto"/>
            </w:tcBorders>
            <w:shd w:val="clear" w:color="auto" w:fill="F8F8F8"/>
          </w:tcPr>
          <w:p w:rsidR="000701D5" w:rsidRPr="00B74740" w:rsidRDefault="000701D5" w:rsidP="002039B7">
            <w:pPr>
              <w:rPr>
                <w:rFonts w:ascii="Calibri" w:hAnsi="Calibri"/>
                <w:b/>
                <w:color w:val="292929"/>
              </w:rPr>
            </w:pPr>
            <w:r w:rsidRPr="00B74740">
              <w:rPr>
                <w:rFonts w:ascii="Calibri" w:hAnsi="Calibri"/>
                <w:b/>
                <w:color w:val="292929"/>
                <w:sz w:val="22"/>
                <w:szCs w:val="22"/>
              </w:rPr>
              <w:t>Obs. 2</w:t>
            </w:r>
          </w:p>
        </w:tc>
        <w:tc>
          <w:tcPr>
            <w:tcW w:w="2547" w:type="dxa"/>
            <w:gridSpan w:val="2"/>
            <w:tcBorders>
              <w:bottom w:val="single" w:sz="8" w:space="0" w:color="auto"/>
            </w:tcBorders>
            <w:shd w:val="clear" w:color="auto" w:fill="F8F8F8"/>
          </w:tcPr>
          <w:p w:rsidR="000701D5" w:rsidRPr="00B74740" w:rsidRDefault="000701D5" w:rsidP="002039B7">
            <w:pPr>
              <w:rPr>
                <w:rFonts w:ascii="Calibri" w:hAnsi="Calibri"/>
                <w:b/>
                <w:color w:val="292929"/>
              </w:rPr>
            </w:pPr>
            <w:r w:rsidRPr="00B74740">
              <w:rPr>
                <w:rFonts w:ascii="Calibri" w:hAnsi="Calibri"/>
                <w:b/>
                <w:color w:val="292929"/>
                <w:sz w:val="22"/>
                <w:szCs w:val="22"/>
              </w:rPr>
              <w:t>Obs. 3</w:t>
            </w:r>
          </w:p>
        </w:tc>
      </w:tr>
      <w:tr w:rsidR="000701D5" w:rsidTr="00DB5865">
        <w:trPr>
          <w:trHeight w:val="56"/>
          <w:jc w:val="center"/>
        </w:trPr>
        <w:tc>
          <w:tcPr>
            <w:tcW w:w="2547" w:type="dxa"/>
            <w:tcBorders>
              <w:right w:val="single" w:sz="8" w:space="0" w:color="auto"/>
            </w:tcBorders>
            <w:shd w:val="clear" w:color="auto" w:fill="F8F8F8"/>
          </w:tcPr>
          <w:p w:rsidR="000701D5" w:rsidRPr="00B74740" w:rsidRDefault="000701D5" w:rsidP="00201D3E">
            <w:pPr>
              <w:rPr>
                <w:rFonts w:ascii="Calibri" w:hAnsi="Calibri"/>
                <w:b/>
                <w:color w:val="292929"/>
              </w:rPr>
            </w:pPr>
            <w:r w:rsidRPr="00B74740">
              <w:rPr>
                <w:rFonts w:ascii="Calibri" w:hAnsi="Calibri"/>
                <w:b/>
                <w:color w:val="292929"/>
                <w:sz w:val="22"/>
                <w:szCs w:val="22"/>
              </w:rPr>
              <w:t>Date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</w:tcPr>
          <w:p w:rsidR="000701D5" w:rsidRPr="00B74740" w:rsidRDefault="000701D5" w:rsidP="00201D3E">
            <w:pPr>
              <w:rPr>
                <w:rFonts w:ascii="Calibri" w:hAnsi="Calibri"/>
                <w:b/>
                <w:color w:val="292929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</w:tcPr>
          <w:p w:rsidR="000701D5" w:rsidRPr="00B74740" w:rsidRDefault="000701D5" w:rsidP="00201D3E">
            <w:pPr>
              <w:rPr>
                <w:rFonts w:ascii="Calibri" w:hAnsi="Calibri"/>
                <w:b/>
                <w:color w:val="292929"/>
              </w:rPr>
            </w:pPr>
          </w:p>
        </w:tc>
        <w:tc>
          <w:tcPr>
            <w:tcW w:w="2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</w:tcPr>
          <w:p w:rsidR="000701D5" w:rsidRPr="00B74740" w:rsidRDefault="000701D5" w:rsidP="00201D3E">
            <w:pPr>
              <w:rPr>
                <w:rFonts w:ascii="Calibri" w:hAnsi="Calibri"/>
                <w:b/>
                <w:color w:val="292929"/>
              </w:rPr>
            </w:pPr>
          </w:p>
        </w:tc>
      </w:tr>
      <w:tr w:rsidR="000701D5" w:rsidTr="00DB5865">
        <w:trPr>
          <w:trHeight w:val="56"/>
          <w:jc w:val="center"/>
        </w:trPr>
        <w:tc>
          <w:tcPr>
            <w:tcW w:w="2547" w:type="dxa"/>
            <w:tcBorders>
              <w:right w:val="single" w:sz="8" w:space="0" w:color="auto"/>
            </w:tcBorders>
            <w:shd w:val="clear" w:color="auto" w:fill="F8F8F8"/>
          </w:tcPr>
          <w:p w:rsidR="000701D5" w:rsidRPr="00B74740" w:rsidRDefault="000701D5" w:rsidP="00201D3E">
            <w:pPr>
              <w:rPr>
                <w:rFonts w:ascii="Calibri" w:hAnsi="Calibri"/>
                <w:b/>
                <w:color w:val="292929"/>
              </w:rPr>
            </w:pPr>
            <w:r w:rsidRPr="00B74740">
              <w:rPr>
                <w:rFonts w:ascii="Calibri" w:hAnsi="Calibri"/>
                <w:b/>
                <w:color w:val="292929"/>
                <w:sz w:val="22"/>
                <w:szCs w:val="22"/>
              </w:rPr>
              <w:t>Obs. Conf. Date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</w:tcPr>
          <w:p w:rsidR="000701D5" w:rsidRPr="00B74740" w:rsidRDefault="000701D5" w:rsidP="00201D3E">
            <w:pPr>
              <w:rPr>
                <w:rFonts w:ascii="Calibri" w:hAnsi="Calibri"/>
                <w:color w:val="292929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</w:tcPr>
          <w:p w:rsidR="000701D5" w:rsidRPr="00B74740" w:rsidRDefault="000701D5" w:rsidP="00201D3E">
            <w:pPr>
              <w:rPr>
                <w:rFonts w:ascii="Calibri" w:hAnsi="Calibri"/>
                <w:color w:val="292929"/>
              </w:rPr>
            </w:pPr>
          </w:p>
        </w:tc>
        <w:tc>
          <w:tcPr>
            <w:tcW w:w="2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</w:tcPr>
          <w:p w:rsidR="000701D5" w:rsidRPr="00B74740" w:rsidRDefault="000701D5" w:rsidP="00201D3E">
            <w:pPr>
              <w:rPr>
                <w:rFonts w:ascii="Calibri" w:hAnsi="Calibri"/>
                <w:color w:val="292929"/>
              </w:rPr>
            </w:pPr>
          </w:p>
        </w:tc>
      </w:tr>
      <w:tr w:rsidR="000701D5" w:rsidTr="00DB5865">
        <w:trPr>
          <w:trHeight w:val="56"/>
          <w:jc w:val="center"/>
        </w:trPr>
        <w:tc>
          <w:tcPr>
            <w:tcW w:w="2547" w:type="dxa"/>
            <w:tcBorders>
              <w:right w:val="single" w:sz="8" w:space="0" w:color="auto"/>
            </w:tcBorders>
            <w:shd w:val="clear" w:color="auto" w:fill="F8F8F8"/>
          </w:tcPr>
          <w:p w:rsidR="000701D5" w:rsidRPr="00B74740" w:rsidRDefault="000701D5" w:rsidP="00201D3E">
            <w:pPr>
              <w:rPr>
                <w:rFonts w:ascii="Calibri" w:hAnsi="Calibri"/>
                <w:b/>
                <w:color w:val="292929"/>
              </w:rPr>
            </w:pPr>
            <w:r w:rsidRPr="00B74740">
              <w:rPr>
                <w:rFonts w:ascii="Calibri" w:hAnsi="Calibri"/>
                <w:b/>
                <w:color w:val="292929"/>
                <w:sz w:val="22"/>
                <w:szCs w:val="22"/>
              </w:rPr>
              <w:t>Educator</w:t>
            </w:r>
            <w:r>
              <w:rPr>
                <w:rFonts w:ascii="Calibri" w:hAnsi="Calibri"/>
                <w:b/>
                <w:color w:val="292929"/>
                <w:sz w:val="22"/>
                <w:szCs w:val="22"/>
              </w:rPr>
              <w:t>’s</w:t>
            </w:r>
            <w:r w:rsidRPr="00B74740">
              <w:rPr>
                <w:rFonts w:ascii="Calibri" w:hAnsi="Calibri"/>
                <w:b/>
                <w:color w:val="292929"/>
                <w:sz w:val="22"/>
                <w:szCs w:val="22"/>
              </w:rPr>
              <w:t xml:space="preserve"> Initials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</w:tcPr>
          <w:p w:rsidR="000701D5" w:rsidRPr="00B74740" w:rsidRDefault="000701D5" w:rsidP="00201D3E">
            <w:pPr>
              <w:rPr>
                <w:rFonts w:ascii="Calibri" w:hAnsi="Calibri"/>
                <w:color w:val="292929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</w:tcPr>
          <w:p w:rsidR="000701D5" w:rsidRPr="00B74740" w:rsidRDefault="000701D5" w:rsidP="00201D3E">
            <w:pPr>
              <w:rPr>
                <w:rFonts w:ascii="Calibri" w:hAnsi="Calibri"/>
                <w:color w:val="292929"/>
              </w:rPr>
            </w:pPr>
          </w:p>
        </w:tc>
        <w:tc>
          <w:tcPr>
            <w:tcW w:w="2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</w:tcPr>
          <w:p w:rsidR="000701D5" w:rsidRPr="00B74740" w:rsidRDefault="000701D5" w:rsidP="00201D3E">
            <w:pPr>
              <w:rPr>
                <w:rFonts w:ascii="Calibri" w:hAnsi="Calibri"/>
                <w:color w:val="292929"/>
              </w:rPr>
            </w:pPr>
          </w:p>
        </w:tc>
      </w:tr>
      <w:tr w:rsidR="000701D5" w:rsidTr="00DB5865">
        <w:trPr>
          <w:trHeight w:val="56"/>
          <w:jc w:val="center"/>
        </w:trPr>
        <w:tc>
          <w:tcPr>
            <w:tcW w:w="2547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F8F8F8"/>
          </w:tcPr>
          <w:p w:rsidR="000701D5" w:rsidRPr="00B74740" w:rsidRDefault="000701D5" w:rsidP="00201D3E">
            <w:pPr>
              <w:rPr>
                <w:rFonts w:ascii="Calibri" w:hAnsi="Calibri"/>
                <w:b/>
                <w:color w:val="292929"/>
              </w:rPr>
            </w:pPr>
            <w:r w:rsidRPr="00B74740">
              <w:rPr>
                <w:rFonts w:ascii="Calibri" w:hAnsi="Calibri"/>
                <w:b/>
                <w:color w:val="292929"/>
                <w:sz w:val="22"/>
                <w:szCs w:val="22"/>
              </w:rPr>
              <w:t>Observer</w:t>
            </w:r>
            <w:r>
              <w:rPr>
                <w:rFonts w:ascii="Calibri" w:hAnsi="Calibri"/>
                <w:b/>
                <w:color w:val="292929"/>
                <w:sz w:val="22"/>
                <w:szCs w:val="22"/>
              </w:rPr>
              <w:t>’s</w:t>
            </w:r>
            <w:r w:rsidRPr="00B74740">
              <w:rPr>
                <w:rFonts w:ascii="Calibri" w:hAnsi="Calibri"/>
                <w:b/>
                <w:color w:val="292929"/>
                <w:sz w:val="22"/>
                <w:szCs w:val="22"/>
              </w:rPr>
              <w:t xml:space="preserve"> Initials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8F8F8"/>
          </w:tcPr>
          <w:p w:rsidR="000701D5" w:rsidRPr="00B74740" w:rsidRDefault="000701D5" w:rsidP="00201D3E">
            <w:pPr>
              <w:rPr>
                <w:rFonts w:ascii="Calibri" w:hAnsi="Calibri"/>
                <w:color w:val="292929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8F8F8"/>
          </w:tcPr>
          <w:p w:rsidR="000701D5" w:rsidRPr="00B74740" w:rsidRDefault="000701D5" w:rsidP="00201D3E">
            <w:pPr>
              <w:rPr>
                <w:rFonts w:ascii="Calibri" w:hAnsi="Calibri"/>
                <w:color w:val="292929"/>
              </w:rPr>
            </w:pPr>
          </w:p>
        </w:tc>
        <w:tc>
          <w:tcPr>
            <w:tcW w:w="254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8F8F8"/>
          </w:tcPr>
          <w:p w:rsidR="000701D5" w:rsidRPr="00B74740" w:rsidRDefault="000701D5" w:rsidP="00201D3E">
            <w:pPr>
              <w:rPr>
                <w:rFonts w:ascii="Calibri" w:hAnsi="Calibri"/>
                <w:color w:val="292929"/>
              </w:rPr>
            </w:pPr>
          </w:p>
        </w:tc>
      </w:tr>
    </w:tbl>
    <w:p w:rsidR="00DB5865" w:rsidRDefault="00DB5865"/>
    <w:p w:rsidR="0017312B" w:rsidRDefault="0017312B"/>
    <w:p w:rsidR="0017312B" w:rsidRDefault="0017312B"/>
    <w:tbl>
      <w:tblPr>
        <w:tblW w:w="0" w:type="auto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8"/>
        <w:gridCol w:w="1560"/>
        <w:gridCol w:w="1560"/>
        <w:gridCol w:w="1428"/>
      </w:tblGrid>
      <w:tr w:rsidR="00DB5865" w:rsidRPr="00B4634B" w:rsidTr="00BE0EDC">
        <w:trPr>
          <w:trHeight w:val="260"/>
        </w:trPr>
        <w:tc>
          <w:tcPr>
            <w:tcW w:w="11016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8F8F8"/>
          </w:tcPr>
          <w:p w:rsidR="009B606E" w:rsidRDefault="00DB5865" w:rsidP="003E174A">
            <w:pPr>
              <w:tabs>
                <w:tab w:val="right" w:pos="10005"/>
              </w:tabs>
              <w:rPr>
                <w:rFonts w:ascii="Cambria" w:hAnsi="Cambria" w:cs="Arial"/>
                <w:color w:val="1C1C1C"/>
                <w:sz w:val="20"/>
                <w:szCs w:val="20"/>
              </w:rPr>
            </w:pPr>
            <w:r>
              <w:br w:type="page"/>
            </w:r>
            <w:r w:rsidR="0087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5865" w:rsidRPr="00381F88" w:rsidRDefault="00DB5865" w:rsidP="003E17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#</w:t>
                                  </w:r>
                                </w:p>
                                <w:p w:rsidR="00DB5865" w:rsidRPr="00381F88" w:rsidRDefault="00DB5865" w:rsidP="003E174A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0;margin-top:1.8pt;width:30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" o:allowoverlap="f" fillcolor="gray">
                      <v:textbox>
                        <w:txbxContent>
                          <w:p w:rsidR="00DB5865" w:rsidRPr="00381F88" w:rsidRDefault="00DB5865" w:rsidP="003E17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#</w:t>
                            </w:r>
                          </w:p>
                          <w:p w:rsidR="00DB5865" w:rsidRPr="00381F88" w:rsidRDefault="00DB5865" w:rsidP="003E174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E174A">
              <w:rPr>
                <w:rFonts w:ascii="Cambria" w:hAnsi="Cambria" w:cs="Arial"/>
                <w:b/>
                <w:color w:val="1C1C1C"/>
                <w:sz w:val="20"/>
                <w:szCs w:val="20"/>
              </w:rPr>
              <w:t>Domain</w:t>
            </w:r>
            <w:r>
              <w:rPr>
                <w:rFonts w:ascii="Cambria" w:hAnsi="Cambria" w:cs="Arial"/>
                <w:color w:val="1C1C1C"/>
                <w:sz w:val="20"/>
                <w:szCs w:val="20"/>
              </w:rPr>
              <w:tab/>
            </w:r>
          </w:p>
          <w:p w:rsidR="00DB5865" w:rsidRPr="003E174A" w:rsidRDefault="00DB5865" w:rsidP="003E174A">
            <w:pPr>
              <w:tabs>
                <w:tab w:val="right" w:pos="10005"/>
              </w:tabs>
              <w:rPr>
                <w:rFonts w:ascii="Cambria" w:hAnsi="Cambria" w:cs="Arial"/>
                <w:color w:val="1C1C1C"/>
                <w:sz w:val="20"/>
                <w:szCs w:val="20"/>
              </w:rPr>
            </w:pPr>
            <w:r w:rsidRPr="003E174A">
              <w:rPr>
                <w:rFonts w:ascii="Cambria" w:hAnsi="Cambria" w:cs="Arial"/>
                <w:b/>
                <w:color w:val="1C1C1C"/>
                <w:sz w:val="20"/>
                <w:szCs w:val="20"/>
              </w:rPr>
              <w:t>Dimension</w:t>
            </w:r>
          </w:p>
          <w:p w:rsidR="00DB5865" w:rsidRPr="00C03BFE" w:rsidRDefault="00876D35" w:rsidP="00201D3E">
            <w:pPr>
              <w:pStyle w:val="Header"/>
              <w:spacing w:after="120"/>
              <w:rPr>
                <w:rFonts w:ascii="Cambria" w:hAnsi="Cambria" w:cs="Arial"/>
                <w:b/>
                <w:color w:val="2C2D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-297815</wp:posOffset>
                      </wp:positionV>
                      <wp:extent cx="2495550" cy="342900"/>
                      <wp:effectExtent l="0" t="0" r="19050" b="19050"/>
                      <wp:wrapNone/>
                      <wp:docPr id="19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5865" w:rsidRPr="002C33BF" w:rsidRDefault="00DB5865" w:rsidP="0069213F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Observer's Coding:  3, +, </w:t>
                                  </w:r>
                                  <w:r w:rsidRPr="0069213F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, N/A, or N/O</w:t>
                                  </w:r>
                                  <w:r w:rsidRPr="002C33BF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7" type="#_x0000_t202" style="position:absolute;margin-left:242.75pt;margin-top:-23.45pt;width:196.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">
                      <v:textbox>
                        <w:txbxContent>
                          <w:p w:rsidR="00DB5865" w:rsidRPr="002C33BF" w:rsidRDefault="00DB5865" w:rsidP="0069213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Observer's Coding:  3, +, </w:t>
                            </w:r>
                            <w:r w:rsidRPr="0069213F">
                              <w:rPr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, N/A, or N/O</w:t>
                            </w:r>
                            <w:r w:rsidRPr="002C33BF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-299720</wp:posOffset>
                      </wp:positionV>
                      <wp:extent cx="762000" cy="230505"/>
                      <wp:effectExtent l="38100" t="0" r="19050" b="74295"/>
                      <wp:wrapNone/>
                      <wp:docPr id="18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0" cy="230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-23.6pt" to="44.2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-297815</wp:posOffset>
                      </wp:positionV>
                      <wp:extent cx="914400" cy="228600"/>
                      <wp:effectExtent l="0" t="0" r="19050" b="19050"/>
                      <wp:wrapNone/>
                      <wp:docPr id="17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5865" w:rsidRPr="002C33BF" w:rsidRDefault="00DB5865" w:rsidP="002C33BF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C33BF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Indicator No.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8" type="#_x0000_t202" style="position:absolute;margin-left:44.75pt;margin-top:-23.45pt;width:1in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">
                      <v:textbox>
                        <w:txbxContent>
                          <w:p w:rsidR="00DB5865" w:rsidRPr="002C33BF" w:rsidRDefault="00DB5865" w:rsidP="002C33B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C33BF">
                              <w:rPr>
                                <w:i/>
                                <w:sz w:val="20"/>
                                <w:szCs w:val="20"/>
                              </w:rPr>
                              <w:t>Indicator 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38100</wp:posOffset>
                      </wp:positionV>
                      <wp:extent cx="305435" cy="523875"/>
                      <wp:effectExtent l="38100" t="0" r="18415" b="47625"/>
                      <wp:wrapNone/>
                      <wp:docPr id="1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5435" cy="523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25pt,3pt" to="356.3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4525010</wp:posOffset>
                      </wp:positionH>
                      <wp:positionV relativeFrom="paragraph">
                        <wp:posOffset>38100</wp:posOffset>
                      </wp:positionV>
                      <wp:extent cx="304800" cy="523875"/>
                      <wp:effectExtent l="0" t="0" r="76200" b="47625"/>
                      <wp:wrapNone/>
                      <wp:docPr id="1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523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3pt,3pt" to="380.3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4525010</wp:posOffset>
                      </wp:positionH>
                      <wp:positionV relativeFrom="paragraph">
                        <wp:posOffset>38100</wp:posOffset>
                      </wp:positionV>
                      <wp:extent cx="1295400" cy="523875"/>
                      <wp:effectExtent l="0" t="0" r="76200" b="66675"/>
                      <wp:wrapNone/>
                      <wp:docPr id="14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523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3pt,3pt" to="458.3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zGLgIAAFE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="00DB5865" w:rsidRPr="00C03BFE">
              <w:rPr>
                <w:rFonts w:ascii="Cambria" w:hAnsi="Cambria"/>
                <w:b/>
                <w:color w:val="1C1C1C"/>
                <w:sz w:val="20"/>
                <w:szCs w:val="20"/>
              </w:rPr>
              <w:t>Indicator</w:t>
            </w:r>
          </w:p>
        </w:tc>
      </w:tr>
      <w:tr w:rsidR="00DB5865" w:rsidTr="00BE0EDC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6468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DB5865" w:rsidRPr="00D24161" w:rsidRDefault="00DB5865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D24161">
              <w:rPr>
                <w:rFonts w:ascii="Calibri" w:hAnsi="Calibri" w:cs="Arial"/>
                <w:b/>
                <w:sz w:val="20"/>
                <w:szCs w:val="20"/>
              </w:rPr>
              <w:t xml:space="preserve"> — Effective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865" w:rsidRPr="00D24161" w:rsidRDefault="00DB5865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416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Obs.</w:t>
            </w:r>
            <w:r w:rsidRPr="00D24161">
              <w:rPr>
                <w:rFonts w:ascii="Calibri" w:hAnsi="Calibri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865" w:rsidRPr="00D24161" w:rsidRDefault="00DB5865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Obs.</w:t>
            </w:r>
            <w:r w:rsidRPr="00D24161">
              <w:rPr>
                <w:rFonts w:ascii="Calibri" w:hAnsi="Calibri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</w:tcBorders>
          </w:tcPr>
          <w:p w:rsidR="00DB5865" w:rsidRPr="00D24161" w:rsidRDefault="00DB5865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Obs.</w:t>
            </w:r>
            <w:r w:rsidRPr="00D24161">
              <w:rPr>
                <w:rFonts w:ascii="Calibri" w:hAnsi="Calibri" w:cs="Arial"/>
                <w:b/>
                <w:sz w:val="20"/>
                <w:szCs w:val="20"/>
              </w:rPr>
              <w:t xml:space="preserve"> 3</w:t>
            </w:r>
          </w:p>
        </w:tc>
      </w:tr>
      <w:tr w:rsidR="00BC1C8A" w:rsidRPr="00132AFE" w:rsidTr="00BE0EDC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4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C1C8A" w:rsidRPr="00F21AD7" w:rsidRDefault="00BC1C8A" w:rsidP="000D357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21AD7">
              <w:rPr>
                <w:rFonts w:ascii="Arial" w:hAnsi="Arial" w:cs="Arial"/>
                <w:i/>
                <w:sz w:val="20"/>
                <w:szCs w:val="20"/>
              </w:rPr>
              <w:t>Rubric's description of professional proficiency at a 3-Effective level.</w:t>
            </w:r>
          </w:p>
          <w:p w:rsidR="00BC1C8A" w:rsidRPr="00F21AD7" w:rsidRDefault="00BC1C8A" w:rsidP="000D357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C1C8A" w:rsidRPr="00F21AD7" w:rsidRDefault="00BC1C8A" w:rsidP="000D3579">
            <w:pPr>
              <w:rPr>
                <w:rFonts w:asciiTheme="minorHAnsi" w:hAnsiTheme="minorHAnsi" w:cstheme="minorHAnsi"/>
                <w:b/>
                <w:i/>
              </w:rPr>
            </w:pPr>
            <w:r w:rsidRPr="00F21A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Note:  </w:t>
            </w:r>
            <w:r w:rsidRPr="00F21A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The observation rating should reflect the evaluator’s intentional study and analysis of the </w:t>
            </w:r>
            <w:r w:rsidR="00A204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instructor’s</w:t>
            </w:r>
            <w:r w:rsidRPr="00F21A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classroom </w:t>
            </w:r>
            <w:r w:rsidR="00A204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/ lab </w:t>
            </w:r>
            <w:r w:rsidRPr="00F21A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performance and other factors that quantify the impact of the </w:t>
            </w:r>
            <w:proofErr w:type="gramStart"/>
            <w:r w:rsidRPr="00F21A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educator—up to,</w:t>
            </w:r>
            <w:proofErr w:type="gramEnd"/>
            <w:r w:rsidRPr="00F21A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and including, the date of the classroom</w:t>
            </w:r>
            <w:r w:rsidR="00A204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/ lab</w:t>
            </w:r>
            <w:r w:rsidRPr="00F21A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observation.  </w:t>
            </w:r>
          </w:p>
          <w:p w:rsidR="00BC1C8A" w:rsidRPr="00F21AD7" w:rsidRDefault="00BC1C8A" w:rsidP="000D35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132AFE" w:rsidRDefault="00BC1C8A" w:rsidP="00201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132AFE" w:rsidRDefault="00BC1C8A" w:rsidP="00201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18" w:space="0" w:color="auto"/>
            </w:tcBorders>
          </w:tcPr>
          <w:p w:rsidR="00BC1C8A" w:rsidRPr="00132AFE" w:rsidRDefault="00BC1C8A" w:rsidP="00201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C8A" w:rsidRPr="00132AFE" w:rsidTr="00BE0EDC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4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C1C8A" w:rsidRPr="002416A0" w:rsidRDefault="00BC1C8A" w:rsidP="000D35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16A0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  <w:p w:rsidR="00BC1C8A" w:rsidRPr="00B74086" w:rsidRDefault="00BC1C8A" w:rsidP="000D357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C1C8A" w:rsidRPr="00B74086" w:rsidRDefault="00BC1C8A" w:rsidP="000D357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comments, dates, observation notes, evidence collected to date, etc.</w:t>
            </w:r>
          </w:p>
          <w:p w:rsidR="00BC1C8A" w:rsidRPr="00B74086" w:rsidRDefault="00BC1C8A" w:rsidP="000D35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132AFE" w:rsidRDefault="00BC1C8A" w:rsidP="00201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132AFE" w:rsidRDefault="00BC1C8A" w:rsidP="00201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18" w:space="0" w:color="auto"/>
            </w:tcBorders>
          </w:tcPr>
          <w:p w:rsidR="00BC1C8A" w:rsidRPr="00132AFE" w:rsidRDefault="00BC1C8A" w:rsidP="00201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05D9" w:rsidRDefault="00FC05D9" w:rsidP="004F2C61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***</w:t>
      </w:r>
    </w:p>
    <w:p w:rsidR="00FC05D9" w:rsidRDefault="00FC05D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45A7F" w:rsidRDefault="00445A7F" w:rsidP="004F2C61">
      <w:pPr>
        <w:spacing w:before="240" w:after="240"/>
        <w:jc w:val="center"/>
        <w:rPr>
          <w:b/>
          <w:sz w:val="20"/>
          <w:szCs w:val="20"/>
        </w:rPr>
      </w:pPr>
    </w:p>
    <w:p w:rsidR="00FC05D9" w:rsidRPr="004F2C61" w:rsidRDefault="00FC05D9" w:rsidP="004F2C61">
      <w:pPr>
        <w:spacing w:before="240" w:after="240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8"/>
        <w:gridCol w:w="1560"/>
        <w:gridCol w:w="1560"/>
        <w:gridCol w:w="1428"/>
      </w:tblGrid>
      <w:tr w:rsidR="004C13F3" w:rsidRPr="00B4634B" w:rsidTr="00F74C76">
        <w:trPr>
          <w:trHeight w:val="26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8F8F8"/>
          </w:tcPr>
          <w:p w:rsidR="009B606E" w:rsidRPr="00F700C1" w:rsidRDefault="00876D35" w:rsidP="009B606E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3F3" w:rsidRPr="00381F88" w:rsidRDefault="004C13F3" w:rsidP="004C13F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 w:rsidRPr="00381F88"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1</w:t>
                                  </w:r>
                                </w:p>
                                <w:p w:rsidR="004C13F3" w:rsidRPr="00381F88" w:rsidRDefault="004C13F3" w:rsidP="004C13F3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29" type="#_x0000_t202" style="position:absolute;margin-left:0;margin-top:1.8pt;width:30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" o:allowoverlap="f" fillcolor="#969696">
                      <v:textbox>
                        <w:txbxContent>
                          <w:p w:rsidR="004C13F3" w:rsidRPr="00381F88" w:rsidRDefault="004C13F3" w:rsidP="004C13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 w:rsidRPr="00381F88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1</w:t>
                            </w:r>
                          </w:p>
                          <w:p w:rsidR="004C13F3" w:rsidRPr="00381F88" w:rsidRDefault="004C13F3" w:rsidP="004C13F3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C13F3">
              <w:br w:type="page"/>
            </w:r>
            <w:r w:rsidR="009B606E" w:rsidRPr="00F700C1">
              <w:rPr>
                <w:b/>
                <w:sz w:val="22"/>
                <w:szCs w:val="22"/>
              </w:rPr>
              <w:t>Domain</w:t>
            </w:r>
            <w:r w:rsidR="009B606E" w:rsidRPr="00F700C1">
              <w:rPr>
                <w:sz w:val="22"/>
                <w:szCs w:val="22"/>
              </w:rPr>
              <w:t>:  Career Tech Counselor Area Management</w:t>
            </w:r>
            <w:r w:rsidR="009B606E" w:rsidRPr="00F700C1">
              <w:rPr>
                <w:sz w:val="22"/>
                <w:szCs w:val="22"/>
              </w:rPr>
              <w:tab/>
            </w:r>
          </w:p>
          <w:p w:rsidR="009B606E" w:rsidRPr="00F700C1" w:rsidRDefault="009B606E" w:rsidP="009B606E">
            <w:pPr>
              <w:pStyle w:val="NoSpacing"/>
              <w:rPr>
                <w:sz w:val="22"/>
                <w:szCs w:val="22"/>
              </w:rPr>
            </w:pPr>
            <w:r w:rsidRPr="00F700C1">
              <w:rPr>
                <w:b/>
                <w:sz w:val="22"/>
                <w:szCs w:val="22"/>
              </w:rPr>
              <w:t>Dimension</w:t>
            </w:r>
            <w:r w:rsidRPr="00F700C1">
              <w:rPr>
                <w:sz w:val="22"/>
                <w:szCs w:val="22"/>
              </w:rPr>
              <w:t>:  Work Area Environment</w:t>
            </w:r>
          </w:p>
          <w:p w:rsidR="004C13F3" w:rsidRPr="00676069" w:rsidRDefault="009B606E" w:rsidP="009B606E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/>
                <w:b/>
                <w:noProof/>
                <w:lang w:eastAsia="zh-CN"/>
              </w:rPr>
            </w:pPr>
            <w:r w:rsidRPr="00F700C1">
              <w:rPr>
                <w:b/>
                <w:noProof/>
                <w:sz w:val="22"/>
                <w:szCs w:val="22"/>
                <w:lang w:eastAsia="zh-CN"/>
              </w:rPr>
              <w:t>Indicator</w:t>
            </w:r>
            <w:r w:rsidRPr="00F700C1">
              <w:rPr>
                <w:noProof/>
                <w:sz w:val="22"/>
                <w:szCs w:val="22"/>
                <w:lang w:eastAsia="zh-CN"/>
              </w:rPr>
              <w:t>: The Career Tech Counselo</w:t>
            </w:r>
            <w:r w:rsidR="00BF451C">
              <w:rPr>
                <w:noProof/>
                <w:sz w:val="22"/>
                <w:szCs w:val="22"/>
                <w:lang w:eastAsia="zh-CN"/>
              </w:rPr>
              <w:t xml:space="preserve">r will optimize the counseling </w:t>
            </w:r>
            <w:r w:rsidRPr="00F700C1">
              <w:rPr>
                <w:noProof/>
                <w:sz w:val="22"/>
                <w:szCs w:val="22"/>
                <w:lang w:eastAsia="zh-CN"/>
              </w:rPr>
              <w:t>environment to assure efficacy / student learning is in alignment with counseling management best practices.</w:t>
            </w:r>
          </w:p>
        </w:tc>
      </w:tr>
      <w:tr w:rsidR="00445A7F" w:rsidRPr="00294EB9" w:rsidTr="00132AFE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93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3 — Effective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 xml:space="preserve"> Obs. 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3</w:t>
            </w:r>
          </w:p>
        </w:tc>
      </w:tr>
      <w:tr w:rsidR="00445A7F" w:rsidRPr="00294EB9" w:rsidTr="00132AFE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36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Career Tech counselor’s area 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is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accessible 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for providing learning / counseling opportunities, order, cleanliness, safety and ease of traffic flow. </w:t>
            </w:r>
          </w:p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Physical resources are well placed in locations that enhance their functions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445A7F" w:rsidRPr="00294EB9" w:rsidRDefault="00445A7F" w:rsidP="004C13F3">
            <w:pPr>
              <w:spacing w:after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</w:tcBorders>
          </w:tcPr>
          <w:p w:rsidR="00445A7F" w:rsidRPr="00294EB9" w:rsidRDefault="00445A7F" w:rsidP="00201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C8A" w:rsidRPr="00132AFE" w:rsidTr="00BC1C8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36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Comments: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  <w:p w:rsid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Insert comments, dates, observation notes, evidence collected to date, etc.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132AFE" w:rsidRDefault="00BC1C8A" w:rsidP="000D35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132AFE" w:rsidRDefault="00BC1C8A" w:rsidP="000D35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C1C8A" w:rsidRPr="00132AFE" w:rsidRDefault="00BC1C8A" w:rsidP="000D35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5A7F" w:rsidRDefault="00445A7F" w:rsidP="00381F88"/>
    <w:p w:rsidR="00A20452" w:rsidRPr="00294EB9" w:rsidRDefault="00A20452" w:rsidP="00381F88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7"/>
        <w:gridCol w:w="1441"/>
        <w:gridCol w:w="1560"/>
        <w:gridCol w:w="1428"/>
      </w:tblGrid>
      <w:tr w:rsidR="004C13F3" w:rsidRPr="00B4634B" w:rsidTr="00F74C76">
        <w:trPr>
          <w:trHeight w:val="260"/>
        </w:trPr>
        <w:tc>
          <w:tcPr>
            <w:tcW w:w="5000" w:type="pct"/>
            <w:gridSpan w:val="4"/>
            <w:shd w:val="clear" w:color="auto" w:fill="F8F8F8"/>
          </w:tcPr>
          <w:p w:rsidR="009B606E" w:rsidRDefault="00BC1C8A" w:rsidP="009B606E">
            <w:pPr>
              <w:pStyle w:val="NoSpacing"/>
              <w:rPr>
                <w:sz w:val="22"/>
                <w:szCs w:val="22"/>
              </w:rPr>
            </w:pPr>
            <w:r>
              <w:br w:type="page"/>
            </w:r>
            <w:r w:rsidR="0087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3F3" w:rsidRPr="00381F88" w:rsidRDefault="004C13F3" w:rsidP="004C13F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 w:rsidRPr="00381F88"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2</w:t>
                                  </w:r>
                                </w:p>
                                <w:p w:rsidR="004C13F3" w:rsidRDefault="004C13F3" w:rsidP="004C13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0" type="#_x0000_t202" style="position:absolute;margin-left:0;margin-top:1.8pt;width:30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" o:allowoverlap="f" fillcolor="gray">
                      <v:textbox>
                        <w:txbxContent>
                          <w:p w:rsidR="004C13F3" w:rsidRPr="00381F88" w:rsidRDefault="004C13F3" w:rsidP="004C13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 w:rsidRPr="00381F88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2</w:t>
                            </w:r>
                          </w:p>
                          <w:p w:rsidR="004C13F3" w:rsidRDefault="004C13F3" w:rsidP="004C13F3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C13F3">
              <w:br w:type="page"/>
            </w:r>
            <w:r w:rsidR="009B606E" w:rsidRPr="006E575B">
              <w:rPr>
                <w:b/>
                <w:sz w:val="22"/>
                <w:szCs w:val="22"/>
              </w:rPr>
              <w:t>Domain</w:t>
            </w:r>
            <w:r w:rsidR="009B606E" w:rsidRPr="006E575B">
              <w:rPr>
                <w:sz w:val="22"/>
                <w:szCs w:val="22"/>
              </w:rPr>
              <w:t>:  Career Tech Counselor Area Management</w:t>
            </w:r>
            <w:r w:rsidR="009B606E" w:rsidRPr="006E575B">
              <w:rPr>
                <w:sz w:val="22"/>
                <w:szCs w:val="22"/>
              </w:rPr>
              <w:tab/>
              <w:t xml:space="preserve"> </w:t>
            </w:r>
          </w:p>
          <w:p w:rsidR="009B606E" w:rsidRPr="006E575B" w:rsidRDefault="009B606E" w:rsidP="009B606E">
            <w:pPr>
              <w:pStyle w:val="NoSpacing"/>
              <w:rPr>
                <w:sz w:val="22"/>
                <w:szCs w:val="22"/>
              </w:rPr>
            </w:pPr>
            <w:r w:rsidRPr="006E575B">
              <w:rPr>
                <w:b/>
                <w:sz w:val="22"/>
                <w:szCs w:val="22"/>
              </w:rPr>
              <w:t>Dimension</w:t>
            </w:r>
            <w:r w:rsidRPr="006E575B">
              <w:rPr>
                <w:sz w:val="22"/>
                <w:szCs w:val="22"/>
              </w:rPr>
              <w:t xml:space="preserve">:  Management of </w:t>
            </w:r>
            <w:r>
              <w:rPr>
                <w:sz w:val="22"/>
                <w:szCs w:val="22"/>
              </w:rPr>
              <w:t xml:space="preserve">the </w:t>
            </w:r>
            <w:r w:rsidRPr="006E575B">
              <w:rPr>
                <w:sz w:val="22"/>
                <w:szCs w:val="22"/>
              </w:rPr>
              <w:t>Counseling Plan</w:t>
            </w:r>
          </w:p>
          <w:p w:rsidR="004C13F3" w:rsidRPr="00272B57" w:rsidRDefault="009B606E" w:rsidP="009B606E">
            <w:pPr>
              <w:pStyle w:val="Header"/>
              <w:spacing w:after="120"/>
              <w:rPr>
                <w:rFonts w:ascii="Cambria" w:hAnsi="Cambria" w:cs="Arial"/>
                <w:b/>
                <w:color w:val="2C2D30"/>
              </w:rPr>
            </w:pPr>
            <w:r w:rsidRPr="006E575B">
              <w:rPr>
                <w:b/>
                <w:color w:val="2C2D30"/>
                <w:sz w:val="22"/>
                <w:szCs w:val="22"/>
              </w:rPr>
              <w:t>Indicator</w:t>
            </w:r>
            <w:r>
              <w:rPr>
                <w:color w:val="2C2D30"/>
                <w:sz w:val="22"/>
                <w:szCs w:val="22"/>
              </w:rPr>
              <w:t xml:space="preserve">: </w:t>
            </w:r>
            <w:r w:rsidRPr="006E575B">
              <w:rPr>
                <w:color w:val="2C2D30"/>
                <w:sz w:val="22"/>
                <w:szCs w:val="22"/>
              </w:rPr>
              <w:t>The Career Tech Counselor plans for delivery of the school’s counseling plan relative to short term and long term objectives.</w:t>
            </w:r>
          </w:p>
        </w:tc>
      </w:tr>
      <w:tr w:rsidR="00445A7F" w:rsidRPr="00294EB9" w:rsidTr="00132AFE">
        <w:tblPrEx>
          <w:tblBorders>
            <w:left w:val="single" w:sz="8" w:space="0" w:color="auto"/>
            <w:insideH w:val="single" w:sz="8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990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3 — Effective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 xml:space="preserve"> Obs. 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3</w:t>
            </w:r>
          </w:p>
        </w:tc>
      </w:tr>
      <w:tr w:rsidR="00445A7F" w:rsidRPr="00294EB9" w:rsidTr="00132AFE">
        <w:tblPrEx>
          <w:tblBorders>
            <w:left w:val="single" w:sz="8" w:space="0" w:color="auto"/>
            <w:insideH w:val="single" w:sz="8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Delivers </w:t>
            </w:r>
            <w:r>
              <w:rPr>
                <w:rFonts w:ascii="Calibri" w:hAnsi="Calibri" w:cs="Arial"/>
                <w:sz w:val="20"/>
                <w:szCs w:val="20"/>
              </w:rPr>
              <w:t>program information, orientation and support services.</w:t>
            </w:r>
          </w:p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Coordinates ongoing systemic activities to help students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445A7F" w:rsidRPr="004C13F3" w:rsidRDefault="00445A7F" w:rsidP="004C13F3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C1C8A" w:rsidRPr="00132AFE" w:rsidTr="00BC1C8A">
        <w:tblPrEx>
          <w:tblBorders>
            <w:left w:val="single" w:sz="8" w:space="0" w:color="auto"/>
            <w:insideH w:val="single" w:sz="8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Comments: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  <w:p w:rsid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Insert comments, dates, observation notes, evidence collected to date, etc.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45A7F" w:rsidRDefault="00445A7F" w:rsidP="00381F88"/>
    <w:p w:rsidR="00D20564" w:rsidRDefault="00D20564">
      <w:r>
        <w:br w:type="page"/>
      </w:r>
    </w:p>
    <w:p w:rsidR="00BC1C8A" w:rsidRPr="00294EB9" w:rsidRDefault="00BC1C8A" w:rsidP="00381F88"/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8"/>
        <w:gridCol w:w="1320"/>
        <w:gridCol w:w="1681"/>
        <w:gridCol w:w="1547"/>
      </w:tblGrid>
      <w:tr w:rsidR="004C13F3" w:rsidRPr="00B4634B" w:rsidTr="00F74C76">
        <w:trPr>
          <w:trHeight w:val="26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9B606E" w:rsidRDefault="00876D35" w:rsidP="009B606E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3F3" w:rsidRPr="00381F88" w:rsidRDefault="004C13F3" w:rsidP="004C13F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3</w:t>
                                  </w:r>
                                </w:p>
                                <w:p w:rsidR="004C13F3" w:rsidRDefault="004C13F3" w:rsidP="004C13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1" type="#_x0000_t202" style="position:absolute;margin-left:0;margin-top:1.8pt;width:30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" o:allowoverlap="f" fillcolor="gray">
                      <v:textbox>
                        <w:txbxContent>
                          <w:p w:rsidR="004C13F3" w:rsidRPr="00381F88" w:rsidRDefault="004C13F3" w:rsidP="004C13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3</w:t>
                            </w:r>
                          </w:p>
                          <w:p w:rsidR="004C13F3" w:rsidRDefault="004C13F3" w:rsidP="004C13F3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C13F3">
              <w:br w:type="page"/>
            </w:r>
            <w:r w:rsidR="009B606E" w:rsidRPr="006E575B">
              <w:rPr>
                <w:b/>
                <w:sz w:val="22"/>
                <w:szCs w:val="22"/>
              </w:rPr>
              <w:t>Domain</w:t>
            </w:r>
            <w:r w:rsidR="009B606E" w:rsidRPr="006E575B">
              <w:rPr>
                <w:sz w:val="22"/>
                <w:szCs w:val="22"/>
              </w:rPr>
              <w:t>:  Career Tech Counseling Effectiveness</w:t>
            </w:r>
            <w:r w:rsidR="009B606E" w:rsidRPr="006E575B">
              <w:rPr>
                <w:sz w:val="22"/>
                <w:szCs w:val="22"/>
              </w:rPr>
              <w:tab/>
            </w:r>
          </w:p>
          <w:p w:rsidR="009B606E" w:rsidRPr="006E575B" w:rsidRDefault="009B606E" w:rsidP="009B606E">
            <w:pPr>
              <w:pStyle w:val="NoSpacing"/>
              <w:rPr>
                <w:sz w:val="22"/>
                <w:szCs w:val="22"/>
              </w:rPr>
            </w:pPr>
            <w:r w:rsidRPr="006E575B">
              <w:rPr>
                <w:b/>
                <w:sz w:val="22"/>
                <w:szCs w:val="22"/>
              </w:rPr>
              <w:t>Dimension</w:t>
            </w:r>
            <w:r w:rsidRPr="006E575B">
              <w:rPr>
                <w:sz w:val="22"/>
                <w:szCs w:val="22"/>
              </w:rPr>
              <w:t>:  Monitors Student Progress</w:t>
            </w:r>
          </w:p>
          <w:p w:rsidR="004C13F3" w:rsidRPr="00DD2648" w:rsidRDefault="009B606E" w:rsidP="009B606E">
            <w:pPr>
              <w:pStyle w:val="Header"/>
              <w:spacing w:after="120"/>
              <w:rPr>
                <w:rFonts w:ascii="Cambria" w:eastAsia="Times New Roman" w:hAnsi="Cambria" w:cs="Arial"/>
                <w:b/>
                <w:color w:val="2C2D30"/>
              </w:rPr>
            </w:pPr>
            <w:r w:rsidRPr="006E575B">
              <w:rPr>
                <w:b/>
                <w:color w:val="2C2D30"/>
                <w:sz w:val="22"/>
                <w:szCs w:val="22"/>
              </w:rPr>
              <w:t>Indicator</w:t>
            </w:r>
            <w:r>
              <w:rPr>
                <w:color w:val="2C2D30"/>
                <w:sz w:val="22"/>
                <w:szCs w:val="22"/>
              </w:rPr>
              <w:t xml:space="preserve">: </w:t>
            </w:r>
            <w:r w:rsidRPr="006E575B">
              <w:rPr>
                <w:color w:val="2C2D30"/>
                <w:sz w:val="22"/>
                <w:szCs w:val="22"/>
              </w:rPr>
              <w:t>The Career Tech Counselor monitors student progress to maximize student achievement.</w:t>
            </w:r>
          </w:p>
        </w:tc>
      </w:tr>
      <w:tr w:rsidR="00445A7F" w:rsidRPr="00294EB9" w:rsidTr="00132AFE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93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3 — Effective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 xml:space="preserve"> Obs. 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2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3</w:t>
            </w:r>
          </w:p>
        </w:tc>
      </w:tr>
      <w:tr w:rsidR="00445A7F" w:rsidRPr="00294EB9" w:rsidTr="00132AFE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36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01AA9" w:rsidRPr="00B31FCF" w:rsidRDefault="00201AA9" w:rsidP="00201AA9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Has a consistent system for ensuring that students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are placed in career clusters/career majors that best fit their needs, </w:t>
            </w:r>
            <w:r w:rsidRPr="00876463">
              <w:rPr>
                <w:rFonts w:ascii="Calibri" w:hAnsi="Calibri" w:cs="Arial"/>
                <w:sz w:val="20"/>
                <w:szCs w:val="20"/>
              </w:rPr>
              <w:t>including assessment results interpretation.</w:t>
            </w:r>
          </w:p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If assigned, works with instructional team to identify when </w:t>
            </w:r>
            <w:r w:rsidRPr="00390755">
              <w:rPr>
                <w:rFonts w:ascii="Calibri" w:hAnsi="Calibri" w:cs="Arial"/>
                <w:sz w:val="20"/>
                <w:szCs w:val="20"/>
              </w:rPr>
              <w:t>a student needs intervention(s) to meet with school success</w:t>
            </w:r>
            <w:r>
              <w:rPr>
                <w:rFonts w:ascii="Calibri" w:hAnsi="Calibri" w:cs="Arial"/>
                <w:sz w:val="20"/>
                <w:szCs w:val="20"/>
              </w:rPr>
              <w:t>, and informs parent/guardian as appropriate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.  </w:t>
            </w:r>
          </w:p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Communicates progress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to </w:t>
            </w:r>
            <w:r>
              <w:rPr>
                <w:rFonts w:ascii="Calibri" w:hAnsi="Calibri" w:cs="Arial"/>
                <w:sz w:val="20"/>
                <w:szCs w:val="20"/>
              </w:rPr>
              <w:t>students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 in a consistent and reliable manner.</w:t>
            </w:r>
          </w:p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1AA9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Provide students referrals </w:t>
            </w:r>
            <w:r>
              <w:rPr>
                <w:rFonts w:ascii="Calibri" w:hAnsi="Calibri" w:cs="Arial"/>
                <w:sz w:val="20"/>
                <w:szCs w:val="20"/>
              </w:rPr>
              <w:t>for support services and resource information.</w:t>
            </w:r>
          </w:p>
          <w:p w:rsidR="00445A7F" w:rsidRPr="004C13F3" w:rsidRDefault="00445A7F" w:rsidP="00DB5865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18" w:space="0" w:color="auto"/>
            </w:tcBorders>
          </w:tcPr>
          <w:p w:rsidR="00445A7F" w:rsidRPr="00294EB9" w:rsidRDefault="00445A7F" w:rsidP="00201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C8A" w:rsidRPr="00132AFE" w:rsidTr="00BC1C8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36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Comments: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  <w:p w:rsid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Insert comments, dates, observation notes, evidence collected to date, etc.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132AFE" w:rsidRDefault="00BC1C8A" w:rsidP="000D35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132AFE" w:rsidRDefault="00BC1C8A" w:rsidP="000D35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C1C8A" w:rsidRPr="00132AFE" w:rsidRDefault="00BC1C8A" w:rsidP="000D35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5A7F" w:rsidRDefault="00445A7F" w:rsidP="00381F88"/>
    <w:p w:rsidR="00BC1C8A" w:rsidRPr="00294EB9" w:rsidRDefault="00BC1C8A" w:rsidP="00381F88"/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7"/>
        <w:gridCol w:w="1441"/>
        <w:gridCol w:w="1441"/>
        <w:gridCol w:w="1547"/>
      </w:tblGrid>
      <w:tr w:rsidR="004C13F3" w:rsidRPr="00B4634B" w:rsidTr="00F74C76">
        <w:trPr>
          <w:trHeight w:val="26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9B606E" w:rsidRDefault="00BC1C8A" w:rsidP="009B606E">
            <w:pPr>
              <w:pStyle w:val="NoSpacing"/>
              <w:rPr>
                <w:sz w:val="22"/>
                <w:szCs w:val="22"/>
              </w:rPr>
            </w:pPr>
            <w:r>
              <w:br w:type="page"/>
            </w:r>
            <w:r w:rsidR="0087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0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3F3" w:rsidRPr="00381F88" w:rsidRDefault="004C13F3" w:rsidP="004C13F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4</w:t>
                                  </w:r>
                                </w:p>
                                <w:p w:rsidR="004C13F3" w:rsidRDefault="004C13F3" w:rsidP="004C13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2" type="#_x0000_t202" style="position:absolute;margin-left:0;margin-top:1.8pt;width:30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" o:allowoverlap="f" fillcolor="gray">
                      <v:textbox>
                        <w:txbxContent>
                          <w:p w:rsidR="004C13F3" w:rsidRPr="00381F88" w:rsidRDefault="004C13F3" w:rsidP="004C13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4</w:t>
                            </w:r>
                          </w:p>
                          <w:p w:rsidR="004C13F3" w:rsidRDefault="004C13F3" w:rsidP="004C13F3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C13F3">
              <w:br w:type="page"/>
            </w:r>
            <w:r w:rsidR="009B606E" w:rsidRPr="006E575B">
              <w:rPr>
                <w:b/>
                <w:sz w:val="22"/>
                <w:szCs w:val="22"/>
              </w:rPr>
              <w:t>Domain</w:t>
            </w:r>
            <w:r w:rsidR="009B606E" w:rsidRPr="006E575B">
              <w:rPr>
                <w:sz w:val="22"/>
                <w:szCs w:val="22"/>
              </w:rPr>
              <w:t>:  Career Tech Counseling Effectiveness</w:t>
            </w:r>
            <w:r w:rsidR="009B606E" w:rsidRPr="006E575B">
              <w:rPr>
                <w:sz w:val="22"/>
                <w:szCs w:val="22"/>
              </w:rPr>
              <w:tab/>
            </w:r>
          </w:p>
          <w:p w:rsidR="009B606E" w:rsidRPr="006E575B" w:rsidRDefault="009B606E" w:rsidP="009B606E">
            <w:pPr>
              <w:pStyle w:val="NoSpacing"/>
              <w:rPr>
                <w:sz w:val="22"/>
                <w:szCs w:val="22"/>
              </w:rPr>
            </w:pPr>
            <w:r w:rsidRPr="006E575B">
              <w:rPr>
                <w:b/>
                <w:sz w:val="22"/>
                <w:szCs w:val="22"/>
              </w:rPr>
              <w:t>Dimension</w:t>
            </w:r>
            <w:r w:rsidRPr="006E575B">
              <w:rPr>
                <w:sz w:val="22"/>
                <w:szCs w:val="22"/>
              </w:rPr>
              <w:t>:  Demonstrates Accountability</w:t>
            </w:r>
          </w:p>
          <w:p w:rsidR="004C13F3" w:rsidRPr="00272B57" w:rsidRDefault="009B606E" w:rsidP="009B606E">
            <w:pPr>
              <w:pStyle w:val="Header"/>
              <w:spacing w:after="120"/>
              <w:rPr>
                <w:rFonts w:ascii="Cambria" w:hAnsi="Cambria" w:cs="Arial"/>
                <w:b/>
                <w:color w:val="2C2D30"/>
              </w:rPr>
            </w:pPr>
            <w:r w:rsidRPr="006E575B">
              <w:rPr>
                <w:b/>
                <w:color w:val="2C2D30"/>
                <w:sz w:val="22"/>
                <w:szCs w:val="22"/>
              </w:rPr>
              <w:t>Indicator</w:t>
            </w:r>
            <w:r>
              <w:rPr>
                <w:color w:val="2C2D30"/>
                <w:sz w:val="22"/>
                <w:szCs w:val="22"/>
              </w:rPr>
              <w:t xml:space="preserve">: </w:t>
            </w:r>
            <w:r w:rsidRPr="006E575B">
              <w:rPr>
                <w:color w:val="2C2D30"/>
                <w:sz w:val="22"/>
                <w:szCs w:val="22"/>
              </w:rPr>
              <w:t>The Career Tech Counselor demonstrates accountability.</w:t>
            </w:r>
          </w:p>
        </w:tc>
      </w:tr>
      <w:tr w:rsidR="00445A7F" w:rsidRPr="00294EB9" w:rsidTr="00FE7696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990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3 — Effective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 xml:space="preserve"> Obs. 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2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3</w:t>
            </w:r>
          </w:p>
        </w:tc>
      </w:tr>
      <w:tr w:rsidR="00445A7F" w:rsidRPr="00294EB9" w:rsidTr="00FE7696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ccesses data to show areas of need in regard to </w:t>
            </w:r>
            <w:r>
              <w:rPr>
                <w:rFonts w:ascii="Calibri" w:hAnsi="Calibri" w:cs="Arial"/>
                <w:sz w:val="20"/>
                <w:szCs w:val="20"/>
              </w:rPr>
              <w:t xml:space="preserve">enrollment, </w:t>
            </w:r>
            <w:r w:rsidRPr="001045D1">
              <w:rPr>
                <w:rFonts w:ascii="Calibri" w:hAnsi="Calibri" w:cs="Arial"/>
                <w:sz w:val="20"/>
                <w:szCs w:val="20"/>
              </w:rPr>
              <w:t>advisement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counseling.</w:t>
            </w:r>
          </w:p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1AA9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emonstrates </w:t>
            </w:r>
            <w:r>
              <w:rPr>
                <w:rFonts w:ascii="Calibri" w:hAnsi="Calibri" w:cs="Arial"/>
                <w:sz w:val="20"/>
                <w:szCs w:val="20"/>
              </w:rPr>
              <w:t>time management efficacy.</w:t>
            </w:r>
          </w:p>
          <w:p w:rsidR="00201AA9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1AA9" w:rsidRPr="001045D1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1045D1">
              <w:rPr>
                <w:rFonts w:ascii="Calibri" w:hAnsi="Calibri" w:cs="Arial"/>
                <w:sz w:val="20"/>
                <w:szCs w:val="20"/>
              </w:rPr>
              <w:t xml:space="preserve">Conducts/facilitates advisement and counseling strategies and activities to promote student success. </w:t>
            </w:r>
          </w:p>
          <w:p w:rsidR="00201AA9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45A7F" w:rsidRPr="00294EB9" w:rsidRDefault="00201AA9" w:rsidP="00201AA9">
            <w:pPr>
              <w:spacing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Conducts / facilitates e</w:t>
            </w:r>
            <w:r w:rsidRPr="002F5FEE">
              <w:rPr>
                <w:rFonts w:ascii="Calibri" w:hAnsi="Calibri" w:cs="Arial"/>
                <w:sz w:val="20"/>
                <w:szCs w:val="20"/>
              </w:rPr>
              <w:t xml:space="preserve">nrollment management duties which </w:t>
            </w:r>
            <w:r w:rsidRPr="001045D1">
              <w:rPr>
                <w:rFonts w:ascii="Calibri" w:hAnsi="Calibri" w:cs="Arial"/>
                <w:sz w:val="20"/>
                <w:szCs w:val="20"/>
              </w:rPr>
              <w:t>could include but are not limited to:, approving admission and enrollment changes, enrollment finalization, pre-enrollment activities, monitoring waiting lists for prospective students, etc.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18" w:space="0" w:color="auto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C1C8A" w:rsidRPr="00132AFE" w:rsidTr="00BC1C8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Comments: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Insert comments, dates, observation notes, evidence collected to date, etc.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35866" w:rsidRDefault="00535866"/>
    <w:p w:rsidR="00D20564" w:rsidRDefault="00D20564">
      <w:r>
        <w:br w:type="page"/>
      </w:r>
    </w:p>
    <w:p w:rsidR="00BC1C8A" w:rsidRDefault="00BC1C8A"/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7"/>
        <w:gridCol w:w="1201"/>
        <w:gridCol w:w="1681"/>
        <w:gridCol w:w="1547"/>
      </w:tblGrid>
      <w:tr w:rsidR="004C13F3" w:rsidRPr="00B4634B" w:rsidTr="00F74C76">
        <w:trPr>
          <w:trHeight w:val="26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9B606E" w:rsidRDefault="00876D35" w:rsidP="009B606E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9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3F3" w:rsidRPr="00381F88" w:rsidRDefault="004C13F3" w:rsidP="004C13F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5</w:t>
                                  </w:r>
                                </w:p>
                                <w:p w:rsidR="004C13F3" w:rsidRDefault="004C13F3" w:rsidP="004C13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3" type="#_x0000_t202" style="position:absolute;margin-left:0;margin-top:1.8pt;width:30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" o:allowoverlap="f" fillcolor="gray">
                      <v:textbox>
                        <w:txbxContent>
                          <w:p w:rsidR="004C13F3" w:rsidRPr="00381F88" w:rsidRDefault="004C13F3" w:rsidP="004C13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5</w:t>
                            </w:r>
                          </w:p>
                          <w:p w:rsidR="004C13F3" w:rsidRDefault="004C13F3" w:rsidP="004C13F3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C13F3">
              <w:br w:type="page"/>
            </w:r>
            <w:r w:rsidR="009B606E" w:rsidRPr="006E575B">
              <w:rPr>
                <w:b/>
                <w:sz w:val="22"/>
                <w:szCs w:val="22"/>
              </w:rPr>
              <w:t>Domain</w:t>
            </w:r>
            <w:r w:rsidR="009B606E" w:rsidRPr="006E575B">
              <w:rPr>
                <w:sz w:val="22"/>
                <w:szCs w:val="22"/>
              </w:rPr>
              <w:t>:  Career Tech Counseling Effectiveness</w:t>
            </w:r>
            <w:r w:rsidR="009B606E" w:rsidRPr="006E575B">
              <w:rPr>
                <w:sz w:val="22"/>
                <w:szCs w:val="22"/>
              </w:rPr>
              <w:tab/>
            </w:r>
          </w:p>
          <w:p w:rsidR="009B606E" w:rsidRPr="006E575B" w:rsidRDefault="009B606E" w:rsidP="009B606E">
            <w:pPr>
              <w:pStyle w:val="NoSpacing"/>
              <w:rPr>
                <w:sz w:val="22"/>
                <w:szCs w:val="22"/>
              </w:rPr>
            </w:pPr>
            <w:r w:rsidRPr="006E575B">
              <w:rPr>
                <w:b/>
                <w:sz w:val="22"/>
                <w:szCs w:val="22"/>
              </w:rPr>
              <w:t>Dimension</w:t>
            </w:r>
            <w:r w:rsidRPr="006E575B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>Consultation</w:t>
            </w:r>
            <w:r w:rsidRPr="006E575B">
              <w:rPr>
                <w:sz w:val="22"/>
                <w:szCs w:val="22"/>
              </w:rPr>
              <w:t xml:space="preserve"> and Collaborat</w:t>
            </w:r>
            <w:r>
              <w:rPr>
                <w:sz w:val="22"/>
                <w:szCs w:val="22"/>
              </w:rPr>
              <w:t>ion</w:t>
            </w:r>
          </w:p>
          <w:p w:rsidR="004C13F3" w:rsidRPr="0065768D" w:rsidRDefault="009B606E" w:rsidP="009B606E">
            <w:pPr>
              <w:pStyle w:val="Header"/>
              <w:spacing w:after="120"/>
              <w:rPr>
                <w:rFonts w:ascii="Cambria" w:hAnsi="Cambria" w:cs="Arial"/>
                <w:b/>
                <w:color w:val="2C2D30"/>
              </w:rPr>
            </w:pPr>
            <w:r w:rsidRPr="006E575B">
              <w:rPr>
                <w:b/>
                <w:color w:val="2C2D30"/>
                <w:sz w:val="22"/>
                <w:szCs w:val="22"/>
              </w:rPr>
              <w:t>Indicator</w:t>
            </w:r>
            <w:r>
              <w:rPr>
                <w:color w:val="2C2D30"/>
                <w:sz w:val="22"/>
                <w:szCs w:val="22"/>
              </w:rPr>
              <w:t xml:space="preserve">: </w:t>
            </w:r>
            <w:r w:rsidR="00211221" w:rsidRPr="00211221">
              <w:rPr>
                <w:rFonts w:ascii="Cambria" w:hAnsi="Cambria" w:cs="Arial"/>
                <w:color w:val="2C2D30"/>
              </w:rPr>
              <w:t>The Career Tech Counselor creates a professional climate to ensure that Faculty and Staff actively solicit the counselor’s expertise in students’ emotional, career and academic progress.</w:t>
            </w:r>
          </w:p>
        </w:tc>
      </w:tr>
      <w:tr w:rsidR="00445A7F" w:rsidRPr="00294EB9" w:rsidTr="00FC73E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990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3 — Effective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 xml:space="preserve"> Obs. 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2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3</w:t>
            </w:r>
          </w:p>
        </w:tc>
      </w:tr>
      <w:tr w:rsidR="00445A7F" w:rsidRPr="00294EB9" w:rsidTr="00FC73E8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</w:t>
            </w:r>
            <w:r w:rsidRPr="00390755">
              <w:rPr>
                <w:rFonts w:ascii="Calibri" w:hAnsi="Calibri" w:cs="Arial"/>
                <w:sz w:val="20"/>
                <w:szCs w:val="20"/>
              </w:rPr>
              <w:t>olunteers to participate in  committees, e.g. school improvement teams, school safety teams, professional development teams, to collaborate and consult on progress in student personal/social, career – college readiness, and academic growth.</w:t>
            </w:r>
          </w:p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ontributes to the achievement of students through consultation as requested with faculty and parents on student personal/social, career – college </w:t>
            </w:r>
            <w:r>
              <w:rPr>
                <w:rFonts w:ascii="Calibri" w:hAnsi="Calibri" w:cs="Arial"/>
                <w:sz w:val="20"/>
                <w:szCs w:val="20"/>
              </w:rPr>
              <w:t>/ post-secondary preparation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 and academic growth.</w:t>
            </w:r>
          </w:p>
          <w:p w:rsidR="00201AA9" w:rsidRPr="0039075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1AA9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stablishes </w:t>
            </w:r>
            <w:r>
              <w:rPr>
                <w:rFonts w:ascii="Calibri" w:hAnsi="Calibri" w:cs="Arial"/>
                <w:sz w:val="20"/>
                <w:szCs w:val="20"/>
              </w:rPr>
              <w:t>rapport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 with outside agencies and school community partners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to respond to student needs.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201AA9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45A7F" w:rsidRPr="00294EB9" w:rsidRDefault="00201AA9" w:rsidP="00201AA9">
            <w:pPr>
              <w:spacing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Serves as a team member collaborating with peers to improve processes.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18" w:space="0" w:color="auto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C1C8A" w:rsidRPr="00132AFE" w:rsidTr="00BC1C8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Comments: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  <w:p w:rsid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Insert comments, dates, observation notes, evidence collected to date, etc.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35866" w:rsidRDefault="00535866"/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7"/>
        <w:gridCol w:w="1441"/>
        <w:gridCol w:w="1560"/>
        <w:gridCol w:w="1428"/>
      </w:tblGrid>
      <w:tr w:rsidR="004C13F3" w:rsidRPr="00B4634B" w:rsidTr="00F74C76">
        <w:trPr>
          <w:trHeight w:val="26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9B606E" w:rsidRDefault="00BC1C8A" w:rsidP="009B606E">
            <w:pPr>
              <w:pStyle w:val="NoSpacing"/>
              <w:rPr>
                <w:sz w:val="22"/>
                <w:szCs w:val="22"/>
              </w:rPr>
            </w:pPr>
            <w:r>
              <w:br w:type="page"/>
            </w:r>
            <w:r w:rsidR="0087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8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3F3" w:rsidRPr="00381F88" w:rsidRDefault="004C13F3" w:rsidP="004C13F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6</w:t>
                                  </w:r>
                                </w:p>
                                <w:p w:rsidR="004C13F3" w:rsidRDefault="004C13F3" w:rsidP="004C13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4" type="#_x0000_t202" style="position:absolute;margin-left:0;margin-top:1.8pt;width:30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" o:allowoverlap="f" fillcolor="gray">
                      <v:textbox>
                        <w:txbxContent>
                          <w:p w:rsidR="004C13F3" w:rsidRPr="00381F88" w:rsidRDefault="004C13F3" w:rsidP="004C13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6</w:t>
                            </w:r>
                          </w:p>
                          <w:p w:rsidR="004C13F3" w:rsidRDefault="004C13F3" w:rsidP="004C13F3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C13F3">
              <w:br w:type="page"/>
            </w:r>
            <w:r w:rsidR="009B606E" w:rsidRPr="006E575B">
              <w:rPr>
                <w:b/>
                <w:sz w:val="22"/>
                <w:szCs w:val="22"/>
              </w:rPr>
              <w:t>Domain</w:t>
            </w:r>
            <w:r w:rsidR="009B606E" w:rsidRPr="006E575B">
              <w:rPr>
                <w:sz w:val="22"/>
                <w:szCs w:val="22"/>
              </w:rPr>
              <w:t>:  Career Tech Counseling Effectiveness</w:t>
            </w:r>
            <w:r w:rsidR="009B606E" w:rsidRPr="006E575B">
              <w:rPr>
                <w:sz w:val="22"/>
                <w:szCs w:val="22"/>
              </w:rPr>
              <w:tab/>
            </w:r>
          </w:p>
          <w:p w:rsidR="009B606E" w:rsidRPr="006E575B" w:rsidRDefault="009B606E" w:rsidP="009B606E">
            <w:pPr>
              <w:pStyle w:val="NoSpacing"/>
              <w:rPr>
                <w:color w:val="2C2D30"/>
                <w:sz w:val="22"/>
                <w:szCs w:val="22"/>
              </w:rPr>
            </w:pPr>
            <w:r w:rsidRPr="006E575B">
              <w:rPr>
                <w:b/>
                <w:sz w:val="22"/>
                <w:szCs w:val="22"/>
              </w:rPr>
              <w:t>Dimension</w:t>
            </w:r>
            <w:r w:rsidRPr="006E575B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 xml:space="preserve">Demonstrates </w:t>
            </w:r>
            <w:r w:rsidRPr="006E575B">
              <w:rPr>
                <w:sz w:val="22"/>
                <w:szCs w:val="22"/>
              </w:rPr>
              <w:t>Skills and Temperament</w:t>
            </w:r>
            <w:r>
              <w:rPr>
                <w:sz w:val="22"/>
                <w:szCs w:val="22"/>
              </w:rPr>
              <w:t xml:space="preserve"> to Handle Crisis Interventions with Students and Families</w:t>
            </w:r>
          </w:p>
          <w:p w:rsidR="004C13F3" w:rsidRPr="00676069" w:rsidRDefault="009B606E" w:rsidP="009B606E">
            <w:pPr>
              <w:pStyle w:val="Header"/>
              <w:spacing w:after="120"/>
              <w:rPr>
                <w:rFonts w:ascii="Cambria" w:hAnsi="Cambria" w:cs="Arial"/>
                <w:b/>
                <w:color w:val="2C2D30"/>
              </w:rPr>
            </w:pPr>
            <w:r w:rsidRPr="006E575B">
              <w:rPr>
                <w:b/>
                <w:color w:val="2C2D30"/>
                <w:sz w:val="22"/>
                <w:szCs w:val="22"/>
              </w:rPr>
              <w:t>Indicator</w:t>
            </w:r>
            <w:r>
              <w:rPr>
                <w:color w:val="2C2D30"/>
                <w:sz w:val="22"/>
                <w:szCs w:val="22"/>
              </w:rPr>
              <w:t xml:space="preserve">: </w:t>
            </w:r>
            <w:r w:rsidRPr="006E575B">
              <w:rPr>
                <w:color w:val="2C2D30"/>
                <w:sz w:val="22"/>
                <w:szCs w:val="22"/>
              </w:rPr>
              <w:t>The Career Tech Counselor exhibits the skills and temperament to manage students’ crises.</w:t>
            </w:r>
          </w:p>
        </w:tc>
      </w:tr>
      <w:tr w:rsidR="00445A7F" w:rsidRPr="00294EB9" w:rsidTr="00201D3E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990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3 — Effective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 xml:space="preserve"> Obs. 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3</w:t>
            </w:r>
          </w:p>
        </w:tc>
      </w:tr>
      <w:tr w:rsidR="00445A7F" w:rsidRPr="00294EB9" w:rsidTr="00201D3E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01AA9" w:rsidRPr="00B531FA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</w:t>
            </w:r>
            <w:r w:rsidRPr="00B531FA">
              <w:rPr>
                <w:rFonts w:ascii="Calibri" w:hAnsi="Calibri" w:cs="Arial"/>
                <w:sz w:val="20"/>
                <w:szCs w:val="20"/>
              </w:rPr>
              <w:t>emonstrates calm and confidence when confronted with student crises (child abuse, student suicide ideation, student trauma, etc.)</w:t>
            </w:r>
          </w:p>
          <w:p w:rsidR="00201AA9" w:rsidRPr="00B531FA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45A7F" w:rsidRPr="00294EB9" w:rsidRDefault="00201AA9" w:rsidP="00201AA9">
            <w:pPr>
              <w:spacing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hows understanding, confidentiality and compliance of school board </w:t>
            </w:r>
            <w:r>
              <w:rPr>
                <w:rFonts w:ascii="Calibri" w:hAnsi="Calibri" w:cs="Arial"/>
                <w:sz w:val="20"/>
                <w:szCs w:val="20"/>
              </w:rPr>
              <w:t xml:space="preserve">/ campus </w:t>
            </w:r>
            <w:r w:rsidRPr="00B531FA">
              <w:rPr>
                <w:rFonts w:ascii="Calibri" w:hAnsi="Calibri" w:cs="Arial"/>
                <w:sz w:val="20"/>
                <w:szCs w:val="20"/>
              </w:rPr>
              <w:t>policy when dealing with student crisis.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E82A68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E82A68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</w:tcBorders>
          </w:tcPr>
          <w:p w:rsidR="00445A7F" w:rsidRPr="00294EB9" w:rsidRDefault="00445A7F" w:rsidP="00E82A68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C1C8A" w:rsidRPr="00132AFE" w:rsidTr="00BC1C8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Comments: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  <w:p w:rsid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Insert comments, dates, observation notes, evidence collected to date, etc.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BC1C8A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BC1C8A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C1C8A" w:rsidRPr="00BC1C8A" w:rsidRDefault="00BC1C8A" w:rsidP="00BC1C8A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20564" w:rsidRDefault="00D20564" w:rsidP="00381F88"/>
    <w:p w:rsidR="00D20564" w:rsidRDefault="00D20564">
      <w:r>
        <w:br w:type="page"/>
      </w:r>
    </w:p>
    <w:p w:rsidR="00445A7F" w:rsidRPr="00294EB9" w:rsidRDefault="00445A7F" w:rsidP="00381F88"/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7"/>
        <w:gridCol w:w="1441"/>
        <w:gridCol w:w="1560"/>
        <w:gridCol w:w="1428"/>
      </w:tblGrid>
      <w:tr w:rsidR="004C13F3" w:rsidRPr="00B4634B" w:rsidTr="00F74C76">
        <w:trPr>
          <w:trHeight w:val="26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9B606E" w:rsidRDefault="004C13F3" w:rsidP="009B606E">
            <w:pPr>
              <w:pStyle w:val="NoSpacing"/>
              <w:rPr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="0087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7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3F3" w:rsidRPr="00381F88" w:rsidRDefault="004C13F3" w:rsidP="004C13F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7</w:t>
                                  </w:r>
                                </w:p>
                                <w:p w:rsidR="004C13F3" w:rsidRDefault="004C13F3" w:rsidP="004C13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5" type="#_x0000_t202" style="position:absolute;margin-left:0;margin-top:1.8pt;width:30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" o:allowoverlap="f" fillcolor="gray">
                      <v:textbox>
                        <w:txbxContent>
                          <w:p w:rsidR="004C13F3" w:rsidRPr="00381F88" w:rsidRDefault="004C13F3" w:rsidP="004C13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7</w:t>
                            </w:r>
                          </w:p>
                          <w:p w:rsidR="004C13F3" w:rsidRDefault="004C13F3" w:rsidP="004C13F3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br w:type="page"/>
            </w:r>
            <w:r w:rsidR="009B606E" w:rsidRPr="006E575B">
              <w:rPr>
                <w:b/>
                <w:sz w:val="22"/>
                <w:szCs w:val="22"/>
              </w:rPr>
              <w:t>Domain</w:t>
            </w:r>
            <w:r w:rsidR="009B606E" w:rsidRPr="006E575B">
              <w:rPr>
                <w:sz w:val="22"/>
                <w:szCs w:val="22"/>
              </w:rPr>
              <w:t>:  Career Tech Counseling Effectiveness</w:t>
            </w:r>
            <w:r w:rsidR="009B606E" w:rsidRPr="006E575B">
              <w:rPr>
                <w:sz w:val="22"/>
                <w:szCs w:val="22"/>
              </w:rPr>
              <w:tab/>
            </w:r>
          </w:p>
          <w:p w:rsidR="009B606E" w:rsidRPr="006E575B" w:rsidRDefault="009B606E" w:rsidP="009B606E">
            <w:pPr>
              <w:pStyle w:val="NoSpacing"/>
              <w:rPr>
                <w:color w:val="2C2D30"/>
                <w:sz w:val="22"/>
                <w:szCs w:val="22"/>
              </w:rPr>
            </w:pPr>
            <w:r w:rsidRPr="006E575B">
              <w:rPr>
                <w:b/>
                <w:sz w:val="22"/>
                <w:szCs w:val="22"/>
              </w:rPr>
              <w:t>Dimension</w:t>
            </w:r>
            <w:r w:rsidRPr="006E575B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 xml:space="preserve">Exhibits Professional </w:t>
            </w:r>
            <w:r w:rsidRPr="006E575B">
              <w:rPr>
                <w:sz w:val="22"/>
                <w:szCs w:val="22"/>
              </w:rPr>
              <w:t>Behaviors and Efficiencies</w:t>
            </w:r>
          </w:p>
          <w:p w:rsidR="004C13F3" w:rsidRPr="00ED28A5" w:rsidRDefault="009B606E" w:rsidP="009B606E">
            <w:pPr>
              <w:pStyle w:val="Header"/>
              <w:spacing w:after="120"/>
              <w:rPr>
                <w:rFonts w:ascii="Cambria" w:hAnsi="Cambria" w:cs="Arial"/>
                <w:b/>
                <w:color w:val="2C2D30"/>
              </w:rPr>
            </w:pPr>
            <w:r w:rsidRPr="006E575B">
              <w:rPr>
                <w:b/>
                <w:color w:val="2C2D30"/>
                <w:sz w:val="22"/>
                <w:szCs w:val="22"/>
              </w:rPr>
              <w:t>Indicator</w:t>
            </w:r>
            <w:r>
              <w:rPr>
                <w:color w:val="2C2D30"/>
                <w:sz w:val="22"/>
                <w:szCs w:val="22"/>
              </w:rPr>
              <w:t xml:space="preserve">: </w:t>
            </w:r>
            <w:r w:rsidRPr="006E575B">
              <w:rPr>
                <w:color w:val="2C2D30"/>
                <w:sz w:val="22"/>
                <w:szCs w:val="22"/>
              </w:rPr>
              <w:t>The Career Tech Counselor exhibits behaviors and efficiencies associated with professionalism.</w:t>
            </w:r>
          </w:p>
        </w:tc>
      </w:tr>
      <w:tr w:rsidR="00445A7F" w:rsidRPr="00294EB9" w:rsidTr="00201D3E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990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3 — Effective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 xml:space="preserve"> Obs. 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3</w:t>
            </w:r>
          </w:p>
        </w:tc>
      </w:tr>
      <w:tr w:rsidR="00445A7F" w:rsidRPr="00294EB9" w:rsidTr="00201D3E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45A7F" w:rsidRPr="00D20564" w:rsidRDefault="00201AA9" w:rsidP="00DB5865">
            <w:pPr>
              <w:spacing w:after="120"/>
              <w:rPr>
                <w:rFonts w:ascii="Calibri" w:hAnsi="Calibri" w:cs="Arial"/>
              </w:rPr>
            </w:pPr>
            <w:r w:rsidRPr="00B531FA">
              <w:rPr>
                <w:rFonts w:ascii="Calibri" w:hAnsi="Calibri" w:cs="Arial"/>
                <w:sz w:val="20"/>
                <w:szCs w:val="20"/>
              </w:rPr>
              <w:t>Exhibits consistent reliability-based behavior patterns as evidenced by punctuality and dependability; adhering to prescribed arrival and departure times; following notification and reporting procedures for absences</w:t>
            </w:r>
            <w:r>
              <w:rPr>
                <w:rFonts w:ascii="Calibri" w:hAnsi="Calibri" w:cs="Arial"/>
                <w:sz w:val="20"/>
                <w:szCs w:val="20"/>
              </w:rPr>
              <w:t>/</w:t>
            </w:r>
            <w:r w:rsidRPr="000E4DF5">
              <w:rPr>
                <w:rFonts w:ascii="Calibri" w:hAnsi="Calibri" w:cs="Arial"/>
                <w:sz w:val="20"/>
                <w:szCs w:val="20"/>
              </w:rPr>
              <w:t>change of schedule; complying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 with reporting timelines and other time sensitive  information / compliance requests.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C1C8A" w:rsidRPr="00132AFE" w:rsidTr="00BC1C8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Comments: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  <w:p w:rsid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Insert comments, dates, observation notes, evidence collected to date, etc.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45A7F" w:rsidRDefault="00445A7F" w:rsidP="00381F88"/>
    <w:p w:rsidR="00535866" w:rsidRPr="00294EB9" w:rsidRDefault="00535866" w:rsidP="00381F88"/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7"/>
        <w:gridCol w:w="1441"/>
        <w:gridCol w:w="1560"/>
        <w:gridCol w:w="1428"/>
      </w:tblGrid>
      <w:tr w:rsidR="004C13F3" w:rsidRPr="00B4634B" w:rsidTr="00F74C76">
        <w:trPr>
          <w:trHeight w:val="26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9B606E" w:rsidRDefault="00BC1C8A" w:rsidP="009B606E">
            <w:pPr>
              <w:pStyle w:val="NoSpacing"/>
              <w:rPr>
                <w:sz w:val="22"/>
                <w:szCs w:val="22"/>
              </w:rPr>
            </w:pPr>
            <w:r>
              <w:br w:type="page"/>
            </w:r>
            <w:r w:rsidR="0087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3F3" w:rsidRPr="00381F88" w:rsidRDefault="004C13F3" w:rsidP="004C13F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8</w:t>
                                  </w:r>
                                </w:p>
                                <w:p w:rsidR="004C13F3" w:rsidRDefault="004C13F3" w:rsidP="004C13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6" type="#_x0000_t202" style="position:absolute;margin-left:0;margin-top:1.8pt;width:30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" o:allowoverlap="f" fillcolor="gray">
                      <v:textbox>
                        <w:txbxContent>
                          <w:p w:rsidR="004C13F3" w:rsidRPr="00381F88" w:rsidRDefault="004C13F3" w:rsidP="004C13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8</w:t>
                            </w:r>
                          </w:p>
                          <w:p w:rsidR="004C13F3" w:rsidRDefault="004C13F3" w:rsidP="004C13F3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C13F3">
              <w:br w:type="page"/>
            </w:r>
            <w:r w:rsidR="009B606E" w:rsidRPr="00C24364">
              <w:rPr>
                <w:b/>
                <w:sz w:val="22"/>
                <w:szCs w:val="22"/>
              </w:rPr>
              <w:t>Domain</w:t>
            </w:r>
            <w:r w:rsidR="009B606E" w:rsidRPr="00C24364">
              <w:rPr>
                <w:sz w:val="22"/>
                <w:szCs w:val="22"/>
              </w:rPr>
              <w:t>:  Professional Growth and Continuous Improvement</w:t>
            </w:r>
            <w:r w:rsidR="009B606E" w:rsidRPr="00C24364">
              <w:rPr>
                <w:sz w:val="22"/>
                <w:szCs w:val="22"/>
              </w:rPr>
              <w:tab/>
            </w:r>
          </w:p>
          <w:p w:rsidR="009B606E" w:rsidRPr="00C24364" w:rsidRDefault="009B606E" w:rsidP="009B606E">
            <w:pPr>
              <w:pStyle w:val="NoSpacing"/>
              <w:rPr>
                <w:color w:val="2C2D30"/>
                <w:sz w:val="22"/>
                <w:szCs w:val="22"/>
              </w:rPr>
            </w:pPr>
            <w:r w:rsidRPr="00C24364">
              <w:rPr>
                <w:b/>
                <w:sz w:val="22"/>
                <w:szCs w:val="22"/>
              </w:rPr>
              <w:t>Dimension</w:t>
            </w:r>
            <w:r w:rsidRPr="00C24364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>Uses Professional Growth as an Improvement Strategy</w:t>
            </w:r>
          </w:p>
          <w:p w:rsidR="004C13F3" w:rsidRPr="00DD2648" w:rsidRDefault="009B606E" w:rsidP="009B606E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 w:cs="Arial"/>
                <w:b/>
                <w:color w:val="2C2D30"/>
              </w:rPr>
            </w:pPr>
            <w:r w:rsidRPr="00C24364">
              <w:rPr>
                <w:b/>
                <w:color w:val="2C2D30"/>
                <w:sz w:val="22"/>
                <w:szCs w:val="22"/>
              </w:rPr>
              <w:t>Indicator</w:t>
            </w:r>
            <w:r>
              <w:rPr>
                <w:color w:val="2C2D30"/>
                <w:sz w:val="22"/>
                <w:szCs w:val="22"/>
              </w:rPr>
              <w:t xml:space="preserve">: </w:t>
            </w:r>
            <w:r w:rsidRPr="00C24364">
              <w:rPr>
                <w:color w:val="2C2D30"/>
                <w:sz w:val="22"/>
                <w:szCs w:val="22"/>
              </w:rPr>
              <w:t>The Career Tech Counselor uses professional growth as a continuous improvement strategy.</w:t>
            </w:r>
          </w:p>
        </w:tc>
      </w:tr>
      <w:tr w:rsidR="00445A7F" w:rsidRPr="00294EB9" w:rsidTr="00201D3E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990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3 — Effective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 xml:space="preserve"> Obs. 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3</w:t>
            </w:r>
          </w:p>
        </w:tc>
      </w:tr>
      <w:tr w:rsidR="00445A7F" w:rsidRPr="00294EB9" w:rsidTr="00201D3E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45A7F" w:rsidRPr="00D20564" w:rsidRDefault="00201AA9" w:rsidP="004C13F3">
            <w:pPr>
              <w:spacing w:after="120"/>
              <w:rPr>
                <w:rFonts w:ascii="Calibri" w:hAnsi="Calibri" w:cs="Arial"/>
              </w:rPr>
            </w:pPr>
            <w:r w:rsidRPr="00B531FA">
              <w:rPr>
                <w:rFonts w:ascii="Calibri" w:hAnsi="Calibri" w:cs="Arial"/>
                <w:sz w:val="20"/>
                <w:szCs w:val="20"/>
              </w:rPr>
              <w:t xml:space="preserve">Participates in the required minimum hours of professional development updating </w:t>
            </w:r>
            <w:r>
              <w:rPr>
                <w:rFonts w:ascii="Calibri" w:hAnsi="Calibri" w:cs="Arial"/>
                <w:sz w:val="20"/>
                <w:szCs w:val="20"/>
              </w:rPr>
              <w:t>his/her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 content knowledge and current professional practices.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E82A68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E82A68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</w:tcBorders>
          </w:tcPr>
          <w:p w:rsidR="00445A7F" w:rsidRPr="00294EB9" w:rsidRDefault="00445A7F" w:rsidP="00E82A68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C1C8A" w:rsidRPr="00132AFE" w:rsidTr="00BC1C8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Comments: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Insert comments, dates, observation notes, evidence collected to date, etc.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BC1C8A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BC1C8A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C1C8A" w:rsidRPr="00BC1C8A" w:rsidRDefault="00BC1C8A" w:rsidP="00BC1C8A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45A7F" w:rsidRDefault="00445A7F" w:rsidP="00381F88"/>
    <w:p w:rsidR="00D20564" w:rsidRDefault="00D20564">
      <w:r>
        <w:br w:type="page"/>
      </w:r>
    </w:p>
    <w:p w:rsidR="00535866" w:rsidRPr="00294EB9" w:rsidRDefault="00535866" w:rsidP="00381F88"/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7"/>
        <w:gridCol w:w="1441"/>
        <w:gridCol w:w="1560"/>
        <w:gridCol w:w="1428"/>
      </w:tblGrid>
      <w:tr w:rsidR="004C13F3" w:rsidRPr="00B4634B" w:rsidTr="00F74C76">
        <w:trPr>
          <w:trHeight w:val="26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9B606E" w:rsidRDefault="004C13F3" w:rsidP="009B606E">
            <w:pPr>
              <w:pStyle w:val="NoSpacing"/>
              <w:rPr>
                <w:sz w:val="22"/>
                <w:szCs w:val="22"/>
              </w:rPr>
            </w:pPr>
            <w:r>
              <w:br w:type="page"/>
            </w:r>
            <w:r w:rsidR="0087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5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3F3" w:rsidRPr="00381F88" w:rsidRDefault="004C13F3" w:rsidP="004C13F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9</w:t>
                                  </w:r>
                                </w:p>
                                <w:p w:rsidR="004C13F3" w:rsidRDefault="004C13F3" w:rsidP="004C13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7" type="#_x0000_t202" style="position:absolute;margin-left:0;margin-top:1.8pt;width:30pt;height:2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" o:allowoverlap="f" fillcolor="gray">
                      <v:textbox>
                        <w:txbxContent>
                          <w:p w:rsidR="004C13F3" w:rsidRPr="00381F88" w:rsidRDefault="004C13F3" w:rsidP="004C13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9</w:t>
                            </w:r>
                          </w:p>
                          <w:p w:rsidR="004C13F3" w:rsidRDefault="004C13F3" w:rsidP="004C13F3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br w:type="page"/>
            </w:r>
            <w:r w:rsidR="009B606E" w:rsidRPr="00C24364">
              <w:rPr>
                <w:b/>
                <w:sz w:val="22"/>
                <w:szCs w:val="22"/>
              </w:rPr>
              <w:t>Domain</w:t>
            </w:r>
            <w:r w:rsidR="009B606E" w:rsidRPr="00C24364">
              <w:rPr>
                <w:sz w:val="22"/>
                <w:szCs w:val="22"/>
              </w:rPr>
              <w:t>:  Interpersonal Skills</w:t>
            </w:r>
            <w:r w:rsidR="009B606E" w:rsidRPr="00C24364">
              <w:rPr>
                <w:sz w:val="22"/>
                <w:szCs w:val="22"/>
              </w:rPr>
              <w:tab/>
            </w:r>
          </w:p>
          <w:p w:rsidR="009B606E" w:rsidRPr="00C24364" w:rsidRDefault="009B606E" w:rsidP="009B606E">
            <w:pPr>
              <w:pStyle w:val="NoSpacing"/>
              <w:rPr>
                <w:sz w:val="22"/>
                <w:szCs w:val="22"/>
              </w:rPr>
            </w:pPr>
            <w:r w:rsidRPr="00C24364">
              <w:rPr>
                <w:b/>
                <w:sz w:val="22"/>
                <w:szCs w:val="22"/>
              </w:rPr>
              <w:t>Dimension</w:t>
            </w:r>
            <w:r w:rsidRPr="00C24364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 xml:space="preserve">Effective </w:t>
            </w:r>
            <w:r w:rsidRPr="00C24364">
              <w:rPr>
                <w:sz w:val="22"/>
                <w:szCs w:val="22"/>
              </w:rPr>
              <w:t xml:space="preserve">Interactions </w:t>
            </w:r>
            <w:r>
              <w:rPr>
                <w:sz w:val="22"/>
                <w:szCs w:val="22"/>
              </w:rPr>
              <w:t>/</w:t>
            </w:r>
            <w:r w:rsidRPr="00C24364">
              <w:rPr>
                <w:sz w:val="22"/>
                <w:szCs w:val="22"/>
              </w:rPr>
              <w:t xml:space="preserve"> Communications</w:t>
            </w:r>
            <w:r>
              <w:rPr>
                <w:sz w:val="22"/>
                <w:szCs w:val="22"/>
              </w:rPr>
              <w:t xml:space="preserve"> with Stakeholders</w:t>
            </w:r>
          </w:p>
          <w:p w:rsidR="004C13F3" w:rsidRPr="00DD2648" w:rsidRDefault="009B606E" w:rsidP="009B606E">
            <w:pPr>
              <w:pStyle w:val="Header"/>
              <w:spacing w:after="120"/>
              <w:rPr>
                <w:rFonts w:ascii="Cambria" w:eastAsia="Times New Roman" w:hAnsi="Cambria" w:cs="Arial"/>
                <w:b/>
                <w:color w:val="2C2D30"/>
              </w:rPr>
            </w:pPr>
            <w:r w:rsidRPr="00C24364">
              <w:rPr>
                <w:b/>
                <w:sz w:val="22"/>
                <w:szCs w:val="22"/>
              </w:rPr>
              <w:t>Indicator</w:t>
            </w:r>
            <w:r>
              <w:rPr>
                <w:sz w:val="22"/>
                <w:szCs w:val="22"/>
              </w:rPr>
              <w:t xml:space="preserve">: </w:t>
            </w:r>
            <w:r w:rsidR="0075235D" w:rsidRPr="0075235D">
              <w:rPr>
                <w:rFonts w:ascii="Cambria" w:hAnsi="Cambria"/>
              </w:rPr>
              <w:t>The Career Tech Counselor exhibits effective interactions and communications with stakeholders.</w:t>
            </w:r>
          </w:p>
        </w:tc>
      </w:tr>
      <w:tr w:rsidR="00445A7F" w:rsidRPr="00294EB9" w:rsidTr="00201D3E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990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3 — Effective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 xml:space="preserve"> Obs. 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3</w:t>
            </w:r>
          </w:p>
        </w:tc>
      </w:tr>
      <w:tr w:rsidR="00445A7F" w:rsidRPr="00294EB9" w:rsidTr="00201D3E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Interacts with stakeholders in a timely, consistent, positive and professional manner.</w:t>
            </w:r>
          </w:p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Complies with campus procedures for communicating with students and makes an effort to engage them in the career and educational program.</w:t>
            </w:r>
          </w:p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Demonstrates effective communication skills (oral, written and nonverbal) that are clear, considerate, positive, and rarely requires further explanations.</w:t>
            </w:r>
          </w:p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Collaborates appropriately and makes decisions that reflect genuine professional consideration.</w:t>
            </w:r>
          </w:p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45A7F" w:rsidRPr="00294EB9" w:rsidRDefault="00201AA9" w:rsidP="00201AA9">
            <w:pPr>
              <w:spacing w:after="120"/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Provides students and prospective students with career and educational information via multiple venues.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C1C8A" w:rsidRPr="00132AFE" w:rsidTr="00BC1C8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Comments: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Insert comments, dates, observation notes, evidence collected to date, etc.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45A7F" w:rsidRDefault="00445A7F" w:rsidP="00381F88"/>
    <w:p w:rsidR="00C62E62" w:rsidRPr="00294EB9" w:rsidRDefault="00C62E62" w:rsidP="00381F88"/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7"/>
        <w:gridCol w:w="1441"/>
        <w:gridCol w:w="1560"/>
        <w:gridCol w:w="1428"/>
      </w:tblGrid>
      <w:tr w:rsidR="004C13F3" w:rsidRPr="00B4634B" w:rsidTr="00F74C76">
        <w:trPr>
          <w:trHeight w:val="26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9B606E" w:rsidRDefault="00876D35" w:rsidP="009B606E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4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3F3" w:rsidRPr="00381F88" w:rsidRDefault="004C13F3" w:rsidP="004C13F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10</w:t>
                                  </w:r>
                                </w:p>
                                <w:p w:rsidR="004C13F3" w:rsidRDefault="004C13F3" w:rsidP="004C13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8" type="#_x0000_t202" style="position:absolute;margin-left:0;margin-top:1.8pt;width:30pt;height:2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" o:allowoverlap="f" fillcolor="gray">
                      <v:textbox>
                        <w:txbxContent>
                          <w:p w:rsidR="004C13F3" w:rsidRPr="00381F88" w:rsidRDefault="004C13F3" w:rsidP="004C13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10</w:t>
                            </w:r>
                          </w:p>
                          <w:p w:rsidR="004C13F3" w:rsidRDefault="004C13F3" w:rsidP="004C13F3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C13F3">
              <w:br w:type="page"/>
            </w:r>
            <w:r w:rsidR="009B606E" w:rsidRPr="00C24364">
              <w:rPr>
                <w:b/>
                <w:sz w:val="22"/>
                <w:szCs w:val="22"/>
              </w:rPr>
              <w:t>Domain</w:t>
            </w:r>
            <w:r w:rsidR="009B606E" w:rsidRPr="00C24364">
              <w:rPr>
                <w:sz w:val="22"/>
                <w:szCs w:val="22"/>
              </w:rPr>
              <w:t>:  Interpersonal Skills</w:t>
            </w:r>
            <w:r w:rsidR="009B606E" w:rsidRPr="00C24364">
              <w:rPr>
                <w:sz w:val="22"/>
                <w:szCs w:val="22"/>
              </w:rPr>
              <w:tab/>
            </w:r>
          </w:p>
          <w:p w:rsidR="009B606E" w:rsidRPr="00C24364" w:rsidRDefault="009B606E" w:rsidP="009B606E">
            <w:pPr>
              <w:pStyle w:val="NoSpacing"/>
              <w:rPr>
                <w:sz w:val="22"/>
                <w:szCs w:val="22"/>
              </w:rPr>
            </w:pPr>
            <w:r w:rsidRPr="00C24364">
              <w:rPr>
                <w:b/>
                <w:sz w:val="22"/>
                <w:szCs w:val="22"/>
              </w:rPr>
              <w:t>Dimension</w:t>
            </w:r>
            <w:r w:rsidRPr="00C24364">
              <w:rPr>
                <w:sz w:val="22"/>
                <w:szCs w:val="22"/>
              </w:rPr>
              <w:t>:  Campus Climate</w:t>
            </w:r>
          </w:p>
          <w:p w:rsidR="004C13F3" w:rsidRPr="00ED28A5" w:rsidRDefault="009B606E" w:rsidP="009B606E">
            <w:pPr>
              <w:pStyle w:val="Header"/>
              <w:spacing w:after="120"/>
              <w:rPr>
                <w:rFonts w:ascii="Cambria" w:hAnsi="Cambria" w:cs="Arial"/>
                <w:b/>
                <w:color w:val="2C2D30"/>
              </w:rPr>
            </w:pPr>
            <w:r w:rsidRPr="00C24364">
              <w:rPr>
                <w:b/>
                <w:color w:val="2C2D30"/>
                <w:sz w:val="22"/>
                <w:szCs w:val="22"/>
              </w:rPr>
              <w:t>Indicator</w:t>
            </w:r>
            <w:r>
              <w:rPr>
                <w:color w:val="2C2D30"/>
                <w:sz w:val="22"/>
                <w:szCs w:val="22"/>
              </w:rPr>
              <w:t xml:space="preserve">: </w:t>
            </w:r>
            <w:r w:rsidRPr="00C24364">
              <w:rPr>
                <w:color w:val="2C2D30"/>
                <w:sz w:val="22"/>
                <w:szCs w:val="22"/>
              </w:rPr>
              <w:t>The Career Tech counselor contributes to a positive campus climate by taking a proactive role in creating a safe, orderly and positive school environment.</w:t>
            </w:r>
          </w:p>
        </w:tc>
      </w:tr>
      <w:tr w:rsidR="00445A7F" w:rsidRPr="00294EB9" w:rsidTr="00201D3E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990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3 — Effective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 xml:space="preserve"> Obs. 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3</w:t>
            </w:r>
          </w:p>
        </w:tc>
      </w:tr>
      <w:tr w:rsidR="00445A7F" w:rsidRPr="00294EB9" w:rsidTr="00201D3E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Works with administrators to assess/design interventions and implement strategies that address student needs based on best practices.</w:t>
            </w:r>
          </w:p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A written guidance plan is developed that includes vision, purpose and mission linked with the district’s goals.</w:t>
            </w:r>
          </w:p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45A7F" w:rsidRPr="00294EB9" w:rsidRDefault="00201AA9" w:rsidP="00201AA9">
            <w:pPr>
              <w:spacing w:after="120"/>
              <w:rPr>
                <w:rFonts w:ascii="Calibri" w:hAnsi="Calibri" w:cs="Arial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A student needs assessment is developed and used annually.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</w:rPr>
            </w:pPr>
          </w:p>
        </w:tc>
      </w:tr>
      <w:tr w:rsidR="00BC1C8A" w:rsidRPr="00132AFE" w:rsidTr="00BC1C8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Comments: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Insert comments, dates, observation notes, evidence collected to date, etc.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</w:rPr>
            </w:pPr>
          </w:p>
        </w:tc>
      </w:tr>
    </w:tbl>
    <w:p w:rsidR="00535866" w:rsidRDefault="00535866" w:rsidP="00381F88"/>
    <w:p w:rsidR="00535866" w:rsidRDefault="00535866">
      <w:r>
        <w:br w:type="page"/>
      </w:r>
    </w:p>
    <w:p w:rsidR="00C62E62" w:rsidRDefault="00C62E62" w:rsidP="00381F88"/>
    <w:p w:rsidR="00445A7F" w:rsidRPr="00294EB9" w:rsidRDefault="00445A7F" w:rsidP="00381F88"/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7"/>
        <w:gridCol w:w="1441"/>
        <w:gridCol w:w="1560"/>
        <w:gridCol w:w="1428"/>
      </w:tblGrid>
      <w:tr w:rsidR="004C13F3" w:rsidRPr="00B4634B" w:rsidTr="00F74C76">
        <w:trPr>
          <w:trHeight w:val="26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9B606E" w:rsidRDefault="004C13F3" w:rsidP="009B606E">
            <w:pPr>
              <w:pStyle w:val="NoSpacing"/>
              <w:rPr>
                <w:sz w:val="22"/>
                <w:szCs w:val="22"/>
              </w:rPr>
            </w:pPr>
            <w:r>
              <w:br w:type="page"/>
            </w:r>
            <w:r w:rsidR="0087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3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3F3" w:rsidRPr="00381F88" w:rsidRDefault="004C13F3" w:rsidP="004C13F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11</w:t>
                                  </w:r>
                                </w:p>
                                <w:p w:rsidR="004C13F3" w:rsidRDefault="004C13F3" w:rsidP="004C13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9" type="#_x0000_t202" style="position:absolute;margin-left:0;margin-top:1.8pt;width:30pt;height:2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" o:allowoverlap="f" fillcolor="gray">
                      <v:textbox>
                        <w:txbxContent>
                          <w:p w:rsidR="004C13F3" w:rsidRPr="00381F88" w:rsidRDefault="004C13F3" w:rsidP="004C13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11</w:t>
                            </w:r>
                          </w:p>
                          <w:p w:rsidR="004C13F3" w:rsidRDefault="004C13F3" w:rsidP="004C13F3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br w:type="page"/>
            </w:r>
            <w:r w:rsidR="009B606E" w:rsidRPr="00C24364">
              <w:rPr>
                <w:b/>
                <w:sz w:val="22"/>
                <w:szCs w:val="22"/>
              </w:rPr>
              <w:t>Domain</w:t>
            </w:r>
            <w:r w:rsidR="009B606E" w:rsidRPr="00C24364">
              <w:rPr>
                <w:sz w:val="22"/>
                <w:szCs w:val="22"/>
              </w:rPr>
              <w:t>: Leadership</w:t>
            </w:r>
            <w:r w:rsidR="009B606E" w:rsidRPr="00C24364">
              <w:rPr>
                <w:sz w:val="22"/>
                <w:szCs w:val="22"/>
              </w:rPr>
              <w:tab/>
            </w:r>
          </w:p>
          <w:p w:rsidR="009B606E" w:rsidRPr="00C24364" w:rsidRDefault="009B606E" w:rsidP="009B606E">
            <w:pPr>
              <w:pStyle w:val="NoSpacing"/>
              <w:rPr>
                <w:sz w:val="22"/>
                <w:szCs w:val="22"/>
              </w:rPr>
            </w:pPr>
            <w:r w:rsidRPr="00C24364">
              <w:rPr>
                <w:b/>
                <w:sz w:val="22"/>
                <w:szCs w:val="22"/>
              </w:rPr>
              <w:t>Dimension</w:t>
            </w:r>
            <w:r w:rsidRPr="00C24364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 xml:space="preserve">Leadership </w:t>
            </w:r>
            <w:r w:rsidRPr="00C24364">
              <w:rPr>
                <w:sz w:val="22"/>
                <w:szCs w:val="22"/>
              </w:rPr>
              <w:t>Involvements</w:t>
            </w:r>
          </w:p>
          <w:p w:rsidR="004C13F3" w:rsidRPr="00042B87" w:rsidRDefault="009B606E" w:rsidP="009B606E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/>
                <w:b/>
              </w:rPr>
            </w:pPr>
            <w:r w:rsidRPr="00C24364">
              <w:rPr>
                <w:b/>
                <w:sz w:val="22"/>
                <w:szCs w:val="22"/>
              </w:rPr>
              <w:t>Indicator</w:t>
            </w:r>
            <w:r>
              <w:rPr>
                <w:sz w:val="22"/>
                <w:szCs w:val="22"/>
              </w:rPr>
              <w:t xml:space="preserve">: </w:t>
            </w:r>
            <w:r w:rsidRPr="00C24364">
              <w:rPr>
                <w:sz w:val="22"/>
                <w:szCs w:val="22"/>
              </w:rPr>
              <w:t>The Career Tech Counselor leads and participates in school-wide efforts to involve students and stakeholders.</w:t>
            </w:r>
          </w:p>
        </w:tc>
      </w:tr>
      <w:tr w:rsidR="00445A7F" w:rsidRPr="00294EB9" w:rsidTr="00201D3E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990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3 — Effective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 xml:space="preserve"> Obs. 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</w:tcBorders>
          </w:tcPr>
          <w:p w:rsidR="00445A7F" w:rsidRPr="00294EB9" w:rsidRDefault="00445A7F" w:rsidP="00201D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3</w:t>
            </w:r>
          </w:p>
        </w:tc>
      </w:tr>
      <w:tr w:rsidR="00445A7F" w:rsidRPr="00294EB9" w:rsidTr="00201D3E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Participates in school events when asked.</w:t>
            </w:r>
          </w:p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Participates in campus and district projects when asked.</w:t>
            </w:r>
          </w:p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Finds ways to contribute to the profession and follows through.</w:t>
            </w:r>
          </w:p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45A7F" w:rsidRPr="00294EB9" w:rsidRDefault="00201AA9" w:rsidP="00201AA9">
            <w:pPr>
              <w:spacing w:after="120"/>
              <w:rPr>
                <w:rFonts w:ascii="Calibri" w:hAnsi="Calibri" w:cs="Arial"/>
                <w:iCs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Assists in coordination of events that involve students/stakeholders participation in school activities.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</w:tcBorders>
          </w:tcPr>
          <w:p w:rsidR="00445A7F" w:rsidRPr="00294EB9" w:rsidRDefault="00445A7F" w:rsidP="00201D3E">
            <w:pPr>
              <w:rPr>
                <w:rFonts w:ascii="Calibri" w:hAnsi="Calibri" w:cs="Arial"/>
              </w:rPr>
            </w:pPr>
          </w:p>
        </w:tc>
      </w:tr>
      <w:tr w:rsidR="00BC1C8A" w:rsidRPr="00132AFE" w:rsidTr="00BC1C8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Comments: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Insert comments, dates, observation notes, evidence collected to date, etc.</w:t>
            </w:r>
          </w:p>
          <w:p w:rsidR="00BC1C8A" w:rsidRPr="00BC1C8A" w:rsidRDefault="00BC1C8A" w:rsidP="00BC1C8A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C1C8A" w:rsidRPr="00BC1C8A" w:rsidRDefault="00BC1C8A" w:rsidP="000D3579">
            <w:pPr>
              <w:rPr>
                <w:rFonts w:ascii="Calibri" w:hAnsi="Calibri" w:cs="Arial"/>
              </w:rPr>
            </w:pPr>
          </w:p>
        </w:tc>
      </w:tr>
    </w:tbl>
    <w:p w:rsidR="00445A7F" w:rsidRDefault="00445A7F" w:rsidP="00381F88"/>
    <w:p w:rsidR="00BC1C8A" w:rsidRPr="00294EB9" w:rsidRDefault="00BC1C8A" w:rsidP="00381F88"/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7"/>
        <w:gridCol w:w="1441"/>
        <w:gridCol w:w="1560"/>
        <w:gridCol w:w="1428"/>
      </w:tblGrid>
      <w:tr w:rsidR="00506859" w:rsidRPr="00B4634B" w:rsidTr="00777F5A">
        <w:trPr>
          <w:trHeight w:val="26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9B606E" w:rsidRDefault="00506859" w:rsidP="009B606E">
            <w:pPr>
              <w:pStyle w:val="NoSpacing"/>
              <w:rPr>
                <w:sz w:val="22"/>
                <w:szCs w:val="22"/>
              </w:rPr>
            </w:pPr>
            <w:r>
              <w:br w:type="page"/>
            </w:r>
            <w:r w:rsidR="0087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859" w:rsidRPr="00381F88" w:rsidRDefault="00506859" w:rsidP="00506859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12</w:t>
                                  </w:r>
                                </w:p>
                                <w:p w:rsidR="00506859" w:rsidRDefault="00506859" w:rsidP="005068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40" type="#_x0000_t202" style="position:absolute;margin-left:0;margin-top:1.8pt;width:30pt;height:2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" o:allowoverlap="f" fillcolor="gray">
                      <v:textbox>
                        <w:txbxContent>
                          <w:p w:rsidR="00506859" w:rsidRPr="00381F88" w:rsidRDefault="00506859" w:rsidP="0050685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12</w:t>
                            </w:r>
                          </w:p>
                          <w:p w:rsidR="00506859" w:rsidRDefault="00506859" w:rsidP="00506859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br w:type="page"/>
            </w:r>
            <w:r w:rsidR="009B606E" w:rsidRPr="00C24364">
              <w:rPr>
                <w:b/>
                <w:sz w:val="22"/>
                <w:szCs w:val="22"/>
              </w:rPr>
              <w:t>Domain</w:t>
            </w:r>
            <w:r w:rsidR="009B606E" w:rsidRPr="00C24364">
              <w:rPr>
                <w:sz w:val="22"/>
                <w:szCs w:val="22"/>
              </w:rPr>
              <w:t>: Leadership</w:t>
            </w:r>
            <w:r w:rsidR="009B606E" w:rsidRPr="00C24364">
              <w:rPr>
                <w:sz w:val="22"/>
                <w:szCs w:val="22"/>
              </w:rPr>
              <w:tab/>
            </w:r>
          </w:p>
          <w:p w:rsidR="009B606E" w:rsidRPr="00C24364" w:rsidRDefault="009B606E" w:rsidP="009B606E">
            <w:pPr>
              <w:pStyle w:val="NoSpacing"/>
              <w:rPr>
                <w:sz w:val="22"/>
                <w:szCs w:val="22"/>
              </w:rPr>
            </w:pPr>
            <w:r w:rsidRPr="00C24364">
              <w:rPr>
                <w:b/>
                <w:sz w:val="22"/>
                <w:szCs w:val="22"/>
              </w:rPr>
              <w:t>Dimension</w:t>
            </w:r>
            <w:r w:rsidRPr="00C24364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>Advocates for Educational Equity</w:t>
            </w:r>
          </w:p>
          <w:p w:rsidR="00506859" w:rsidRPr="00042B87" w:rsidRDefault="009B606E" w:rsidP="009B606E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/>
                <w:b/>
              </w:rPr>
            </w:pPr>
            <w:r w:rsidRPr="00C24364">
              <w:rPr>
                <w:b/>
                <w:sz w:val="22"/>
                <w:szCs w:val="22"/>
              </w:rPr>
              <w:t>Indicator</w:t>
            </w:r>
            <w:r>
              <w:rPr>
                <w:sz w:val="22"/>
                <w:szCs w:val="22"/>
              </w:rPr>
              <w:t xml:space="preserve">: </w:t>
            </w:r>
            <w:r w:rsidRPr="00C24364">
              <w:rPr>
                <w:sz w:val="22"/>
                <w:szCs w:val="22"/>
              </w:rPr>
              <w:t>The Career Tech Counselor advocates effectively for equity issues affecting the educational progress of students.</w:t>
            </w:r>
          </w:p>
        </w:tc>
      </w:tr>
      <w:tr w:rsidR="00506859" w:rsidRPr="00294EB9" w:rsidTr="00777F5A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990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506859" w:rsidRPr="00294EB9" w:rsidRDefault="00506859" w:rsidP="00777F5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3 — Effective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859" w:rsidRPr="00294EB9" w:rsidRDefault="00506859" w:rsidP="00777F5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 xml:space="preserve"> Obs. 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859" w:rsidRPr="00294EB9" w:rsidRDefault="00506859" w:rsidP="00777F5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</w:tcBorders>
          </w:tcPr>
          <w:p w:rsidR="00506859" w:rsidRPr="00294EB9" w:rsidRDefault="00506859" w:rsidP="00777F5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EB9">
              <w:rPr>
                <w:rFonts w:ascii="Calibri" w:hAnsi="Calibri" w:cs="Arial"/>
                <w:b/>
                <w:sz w:val="20"/>
                <w:szCs w:val="20"/>
              </w:rPr>
              <w:t>Obs. 3</w:t>
            </w:r>
          </w:p>
        </w:tc>
      </w:tr>
      <w:tr w:rsidR="00506859" w:rsidRPr="00294EB9" w:rsidTr="00777F5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Assumes a proactive role in addressing student needs by making consistent attempts at removing barriers affecting student success.</w:t>
            </w:r>
          </w:p>
          <w:p w:rsidR="00201AA9" w:rsidRPr="000E4DF5" w:rsidRDefault="00201AA9" w:rsidP="00201AA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13EAF" w:rsidRPr="00413EAF" w:rsidRDefault="00201AA9" w:rsidP="00201AA9">
            <w:pPr>
              <w:spacing w:after="120"/>
              <w:rPr>
                <w:rFonts w:ascii="Calibri" w:hAnsi="Calibri" w:cs="Arial"/>
                <w:iCs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Assumes advocate role for students.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06859" w:rsidRPr="00294EB9" w:rsidRDefault="00506859" w:rsidP="00777F5A">
            <w:pPr>
              <w:rPr>
                <w:rFonts w:ascii="Calibri" w:hAnsi="Calibri" w:cs="Arial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06859" w:rsidRPr="00294EB9" w:rsidRDefault="00506859" w:rsidP="00777F5A">
            <w:pPr>
              <w:rPr>
                <w:rFonts w:ascii="Calibri" w:hAnsi="Calibri" w:cs="Aria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</w:tcBorders>
          </w:tcPr>
          <w:p w:rsidR="00506859" w:rsidRPr="00294EB9" w:rsidRDefault="00506859" w:rsidP="00777F5A">
            <w:pPr>
              <w:rPr>
                <w:rFonts w:ascii="Calibri" w:hAnsi="Calibri" w:cs="Arial"/>
              </w:rPr>
            </w:pPr>
          </w:p>
        </w:tc>
      </w:tr>
      <w:tr w:rsidR="00506859" w:rsidRPr="00132AFE" w:rsidTr="00777F5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9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506859" w:rsidRPr="00BC1C8A" w:rsidRDefault="00506859" w:rsidP="00777F5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Comments:</w:t>
            </w:r>
          </w:p>
          <w:p w:rsidR="00506859" w:rsidRPr="00BC1C8A" w:rsidRDefault="00506859" w:rsidP="00777F5A">
            <w:pPr>
              <w:spacing w:after="120"/>
              <w:rPr>
                <w:rFonts w:ascii="Calibri" w:hAnsi="Calibri" w:cs="Arial"/>
              </w:rPr>
            </w:pPr>
          </w:p>
          <w:p w:rsidR="00506859" w:rsidRPr="00BC1C8A" w:rsidRDefault="00506859" w:rsidP="00777F5A">
            <w:pPr>
              <w:spacing w:after="120"/>
              <w:rPr>
                <w:rFonts w:ascii="Calibri" w:hAnsi="Calibri" w:cs="Arial"/>
              </w:rPr>
            </w:pPr>
            <w:r w:rsidRPr="00BC1C8A">
              <w:rPr>
                <w:rFonts w:ascii="Calibri" w:hAnsi="Calibri" w:cs="Arial"/>
                <w:sz w:val="22"/>
                <w:szCs w:val="22"/>
              </w:rPr>
              <w:t>Insert comments, dates, observation notes, evidence collected to date, etc.</w:t>
            </w:r>
          </w:p>
          <w:p w:rsidR="00506859" w:rsidRPr="00BC1C8A" w:rsidRDefault="00506859" w:rsidP="00777F5A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06859" w:rsidRPr="00BC1C8A" w:rsidRDefault="00506859" w:rsidP="00777F5A">
            <w:pPr>
              <w:rPr>
                <w:rFonts w:ascii="Calibri" w:hAnsi="Calibri" w:cs="Arial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06859" w:rsidRPr="00BC1C8A" w:rsidRDefault="00506859" w:rsidP="00777F5A">
            <w:pPr>
              <w:rPr>
                <w:rFonts w:ascii="Calibri" w:hAnsi="Calibri" w:cs="Aria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506859" w:rsidRPr="00BC1C8A" w:rsidRDefault="00506859" w:rsidP="00777F5A">
            <w:pPr>
              <w:rPr>
                <w:rFonts w:ascii="Calibri" w:hAnsi="Calibri" w:cs="Arial"/>
              </w:rPr>
            </w:pPr>
          </w:p>
        </w:tc>
      </w:tr>
    </w:tbl>
    <w:p w:rsidR="00445A7F" w:rsidRDefault="00445A7F" w:rsidP="00970FB0">
      <w:pPr>
        <w:spacing w:after="240"/>
      </w:pPr>
    </w:p>
    <w:p w:rsidR="004C13F3" w:rsidRPr="00294EB9" w:rsidRDefault="004C13F3" w:rsidP="009A08CD"/>
    <w:sectPr w:rsidR="004C13F3" w:rsidRPr="00294EB9" w:rsidSect="00970FB0">
      <w:footerReference w:type="even" r:id="rId10"/>
      <w:footerReference w:type="default" r:id="rId11"/>
      <w:pgSz w:w="12240" w:h="15840"/>
      <w:pgMar w:top="720" w:right="720" w:bottom="540" w:left="720" w:header="360" w:footer="2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3B" w:rsidRDefault="00E9083B">
      <w:r>
        <w:separator/>
      </w:r>
    </w:p>
  </w:endnote>
  <w:endnote w:type="continuationSeparator" w:id="0">
    <w:p w:rsidR="00E9083B" w:rsidRDefault="00E9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7F" w:rsidRDefault="001E1000" w:rsidP="00970F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5A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5A7F" w:rsidRDefault="00445A7F" w:rsidP="00132A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7F" w:rsidRPr="003F6EA7" w:rsidRDefault="001E1000" w:rsidP="00D742B9">
    <w:pPr>
      <w:pStyle w:val="Footer"/>
      <w:framePr w:wrap="around" w:vAnchor="text" w:hAnchor="margin" w:xAlign="center" w:y="1"/>
      <w:rPr>
        <w:rStyle w:val="PageNumber"/>
        <w:rFonts w:ascii="Calibri" w:hAnsi="Calibri"/>
      </w:rPr>
    </w:pPr>
    <w:r w:rsidRPr="003F6EA7">
      <w:rPr>
        <w:rStyle w:val="PageNumber"/>
        <w:rFonts w:ascii="Calibri" w:hAnsi="Calibri"/>
      </w:rPr>
      <w:fldChar w:fldCharType="begin"/>
    </w:r>
    <w:r w:rsidR="00445A7F" w:rsidRPr="003F6EA7">
      <w:rPr>
        <w:rStyle w:val="PageNumber"/>
        <w:rFonts w:ascii="Calibri" w:hAnsi="Calibri"/>
      </w:rPr>
      <w:instrText xml:space="preserve">PAGE  </w:instrText>
    </w:r>
    <w:r w:rsidRPr="003F6EA7">
      <w:rPr>
        <w:rStyle w:val="PageNumber"/>
        <w:rFonts w:ascii="Calibri" w:hAnsi="Calibri"/>
      </w:rPr>
      <w:fldChar w:fldCharType="separate"/>
    </w:r>
    <w:r w:rsidR="007E4339">
      <w:rPr>
        <w:rStyle w:val="PageNumber"/>
        <w:rFonts w:ascii="Calibri" w:hAnsi="Calibri"/>
        <w:noProof/>
      </w:rPr>
      <w:t>2</w:t>
    </w:r>
    <w:r w:rsidRPr="003F6EA7">
      <w:rPr>
        <w:rStyle w:val="PageNumber"/>
        <w:rFonts w:ascii="Calibri" w:hAnsi="Calibri"/>
      </w:rPr>
      <w:fldChar w:fldCharType="end"/>
    </w:r>
  </w:p>
  <w:p w:rsidR="00445A7F" w:rsidRPr="00970FB0" w:rsidRDefault="009B606E" w:rsidP="00970FB0">
    <w:pPr>
      <w:pStyle w:val="Footer"/>
      <w:tabs>
        <w:tab w:val="clear" w:pos="4320"/>
        <w:tab w:val="clear" w:pos="8640"/>
        <w:tab w:val="right" w:pos="1080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©</w:t>
    </w:r>
    <w:r w:rsidR="00445A7F">
      <w:rPr>
        <w:rFonts w:ascii="Calibri" w:hAnsi="Calibri"/>
        <w:sz w:val="20"/>
        <w:szCs w:val="20"/>
      </w:rPr>
      <w:t>Tulsa Public Schools</w:t>
    </w:r>
    <w:r>
      <w:rPr>
        <w:rFonts w:ascii="Calibri" w:hAnsi="Calibri"/>
        <w:sz w:val="20"/>
        <w:szCs w:val="20"/>
      </w:rPr>
      <w:t xml:space="preserve"> – Exclusive use by OK Career Tech</w:t>
    </w:r>
    <w:r w:rsidR="00445A7F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>Counselor OB</w:t>
    </w:r>
    <w:r w:rsidR="00906DFB">
      <w:rPr>
        <w:rFonts w:ascii="Calibri" w:hAnsi="Calibri"/>
        <w:sz w:val="20"/>
        <w:szCs w:val="20"/>
      </w:rPr>
      <w:t>SER FORM 12-13 Career Tech Jan 20</w:t>
    </w:r>
    <w:r>
      <w:rPr>
        <w:rFonts w:ascii="Calibri" w:hAnsi="Calibri"/>
        <w:sz w:val="20"/>
        <w:szCs w:val="20"/>
      </w:rPr>
      <w:t xml:space="preserve">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3B" w:rsidRDefault="00E9083B">
      <w:r>
        <w:separator/>
      </w:r>
    </w:p>
  </w:footnote>
  <w:footnote w:type="continuationSeparator" w:id="0">
    <w:p w:rsidR="00E9083B" w:rsidRDefault="00E9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2B0"/>
    <w:multiLevelType w:val="hybridMultilevel"/>
    <w:tmpl w:val="499C7C4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B7"/>
    <w:rsid w:val="00015036"/>
    <w:rsid w:val="00016435"/>
    <w:rsid w:val="0003314D"/>
    <w:rsid w:val="00042781"/>
    <w:rsid w:val="000701D5"/>
    <w:rsid w:val="000901A2"/>
    <w:rsid w:val="000B7862"/>
    <w:rsid w:val="000D2CEF"/>
    <w:rsid w:val="000E5FE5"/>
    <w:rsid w:val="000F303E"/>
    <w:rsid w:val="0010132F"/>
    <w:rsid w:val="00132AFE"/>
    <w:rsid w:val="00141F3B"/>
    <w:rsid w:val="00172267"/>
    <w:rsid w:val="0017312B"/>
    <w:rsid w:val="001939E7"/>
    <w:rsid w:val="001A2FE8"/>
    <w:rsid w:val="001B5717"/>
    <w:rsid w:val="001B5DB2"/>
    <w:rsid w:val="001E1000"/>
    <w:rsid w:val="001E1C89"/>
    <w:rsid w:val="001E5A86"/>
    <w:rsid w:val="001E5E05"/>
    <w:rsid w:val="001F08E3"/>
    <w:rsid w:val="001F1E63"/>
    <w:rsid w:val="00201AA9"/>
    <w:rsid w:val="00201D3E"/>
    <w:rsid w:val="002039B7"/>
    <w:rsid w:val="00211221"/>
    <w:rsid w:val="00216659"/>
    <w:rsid w:val="00227306"/>
    <w:rsid w:val="00241F8D"/>
    <w:rsid w:val="002545A2"/>
    <w:rsid w:val="002630DF"/>
    <w:rsid w:val="00265761"/>
    <w:rsid w:val="00276CBD"/>
    <w:rsid w:val="00294EB9"/>
    <w:rsid w:val="002A3A85"/>
    <w:rsid w:val="002C2C41"/>
    <w:rsid w:val="002C33BF"/>
    <w:rsid w:val="002C71D0"/>
    <w:rsid w:val="002D3836"/>
    <w:rsid w:val="002D621E"/>
    <w:rsid w:val="002E0BCC"/>
    <w:rsid w:val="002F3C39"/>
    <w:rsid w:val="00304180"/>
    <w:rsid w:val="003166FF"/>
    <w:rsid w:val="0032179E"/>
    <w:rsid w:val="00324792"/>
    <w:rsid w:val="00324868"/>
    <w:rsid w:val="00324AB3"/>
    <w:rsid w:val="00357E00"/>
    <w:rsid w:val="00381F88"/>
    <w:rsid w:val="003A4323"/>
    <w:rsid w:val="003C31B4"/>
    <w:rsid w:val="003C7F6C"/>
    <w:rsid w:val="003E174A"/>
    <w:rsid w:val="003E3643"/>
    <w:rsid w:val="003E61CA"/>
    <w:rsid w:val="003E7A24"/>
    <w:rsid w:val="003F6EA7"/>
    <w:rsid w:val="00411C26"/>
    <w:rsid w:val="0041207D"/>
    <w:rsid w:val="00413EAF"/>
    <w:rsid w:val="004156C6"/>
    <w:rsid w:val="00423A26"/>
    <w:rsid w:val="00431036"/>
    <w:rsid w:val="00445A7F"/>
    <w:rsid w:val="00463486"/>
    <w:rsid w:val="0046451C"/>
    <w:rsid w:val="00477A2F"/>
    <w:rsid w:val="00487D4A"/>
    <w:rsid w:val="00491391"/>
    <w:rsid w:val="0049693B"/>
    <w:rsid w:val="004A1137"/>
    <w:rsid w:val="004C13F3"/>
    <w:rsid w:val="004C16B7"/>
    <w:rsid w:val="004D31FF"/>
    <w:rsid w:val="004F2C61"/>
    <w:rsid w:val="004F32D9"/>
    <w:rsid w:val="00503227"/>
    <w:rsid w:val="00506859"/>
    <w:rsid w:val="00512ABB"/>
    <w:rsid w:val="00514316"/>
    <w:rsid w:val="0053122D"/>
    <w:rsid w:val="00535866"/>
    <w:rsid w:val="00552481"/>
    <w:rsid w:val="00566728"/>
    <w:rsid w:val="0059325F"/>
    <w:rsid w:val="005935EE"/>
    <w:rsid w:val="005A3E51"/>
    <w:rsid w:val="005C638B"/>
    <w:rsid w:val="005E36EC"/>
    <w:rsid w:val="005E3EF5"/>
    <w:rsid w:val="005E7197"/>
    <w:rsid w:val="006107B8"/>
    <w:rsid w:val="00614824"/>
    <w:rsid w:val="006253FB"/>
    <w:rsid w:val="0063704B"/>
    <w:rsid w:val="00643D1C"/>
    <w:rsid w:val="00651B33"/>
    <w:rsid w:val="00657FD8"/>
    <w:rsid w:val="00662099"/>
    <w:rsid w:val="00673322"/>
    <w:rsid w:val="006832E5"/>
    <w:rsid w:val="00685AB7"/>
    <w:rsid w:val="0069213F"/>
    <w:rsid w:val="006A1E0D"/>
    <w:rsid w:val="006C58D2"/>
    <w:rsid w:val="007010DE"/>
    <w:rsid w:val="00701D7D"/>
    <w:rsid w:val="00703305"/>
    <w:rsid w:val="00733AB7"/>
    <w:rsid w:val="00745F25"/>
    <w:rsid w:val="0075235D"/>
    <w:rsid w:val="00762068"/>
    <w:rsid w:val="007E205F"/>
    <w:rsid w:val="007E4339"/>
    <w:rsid w:val="0080791F"/>
    <w:rsid w:val="00834B7C"/>
    <w:rsid w:val="00843134"/>
    <w:rsid w:val="00845B26"/>
    <w:rsid w:val="00846E69"/>
    <w:rsid w:val="0085503B"/>
    <w:rsid w:val="008756F1"/>
    <w:rsid w:val="00876D35"/>
    <w:rsid w:val="008839FE"/>
    <w:rsid w:val="008C553D"/>
    <w:rsid w:val="008C75E0"/>
    <w:rsid w:val="008D278F"/>
    <w:rsid w:val="008D2A12"/>
    <w:rsid w:val="008E4C8B"/>
    <w:rsid w:val="008E57BA"/>
    <w:rsid w:val="008F17ED"/>
    <w:rsid w:val="00906DFB"/>
    <w:rsid w:val="0091151E"/>
    <w:rsid w:val="00920FB6"/>
    <w:rsid w:val="009336DB"/>
    <w:rsid w:val="0093714C"/>
    <w:rsid w:val="00964593"/>
    <w:rsid w:val="00970FB0"/>
    <w:rsid w:val="00974A6F"/>
    <w:rsid w:val="00980E38"/>
    <w:rsid w:val="00990ECB"/>
    <w:rsid w:val="009A08CD"/>
    <w:rsid w:val="009A3D45"/>
    <w:rsid w:val="009B480A"/>
    <w:rsid w:val="009B606E"/>
    <w:rsid w:val="009C0D22"/>
    <w:rsid w:val="009C6F49"/>
    <w:rsid w:val="009C7011"/>
    <w:rsid w:val="009D0156"/>
    <w:rsid w:val="009D15FB"/>
    <w:rsid w:val="009D6B41"/>
    <w:rsid w:val="009E498A"/>
    <w:rsid w:val="009F0601"/>
    <w:rsid w:val="009F5D50"/>
    <w:rsid w:val="00A122B2"/>
    <w:rsid w:val="00A20452"/>
    <w:rsid w:val="00A21D2A"/>
    <w:rsid w:val="00A30925"/>
    <w:rsid w:val="00A468A2"/>
    <w:rsid w:val="00A560EC"/>
    <w:rsid w:val="00A62ABC"/>
    <w:rsid w:val="00A95082"/>
    <w:rsid w:val="00A954AF"/>
    <w:rsid w:val="00AA6CB7"/>
    <w:rsid w:val="00AC4791"/>
    <w:rsid w:val="00AC49EE"/>
    <w:rsid w:val="00AD282F"/>
    <w:rsid w:val="00AE2ED8"/>
    <w:rsid w:val="00AE3BCC"/>
    <w:rsid w:val="00AF7441"/>
    <w:rsid w:val="00B0176E"/>
    <w:rsid w:val="00B018A4"/>
    <w:rsid w:val="00B17B4D"/>
    <w:rsid w:val="00B23464"/>
    <w:rsid w:val="00B23727"/>
    <w:rsid w:val="00B25908"/>
    <w:rsid w:val="00B4634B"/>
    <w:rsid w:val="00B517E7"/>
    <w:rsid w:val="00B54FB3"/>
    <w:rsid w:val="00B611DC"/>
    <w:rsid w:val="00B73614"/>
    <w:rsid w:val="00B74740"/>
    <w:rsid w:val="00B9058C"/>
    <w:rsid w:val="00B938B6"/>
    <w:rsid w:val="00B9626E"/>
    <w:rsid w:val="00BC0B75"/>
    <w:rsid w:val="00BC1C8A"/>
    <w:rsid w:val="00BD6C25"/>
    <w:rsid w:val="00BE0EDC"/>
    <w:rsid w:val="00BF202E"/>
    <w:rsid w:val="00BF451C"/>
    <w:rsid w:val="00C03BFE"/>
    <w:rsid w:val="00C04C3F"/>
    <w:rsid w:val="00C168FD"/>
    <w:rsid w:val="00C2649A"/>
    <w:rsid w:val="00C526EA"/>
    <w:rsid w:val="00C62E62"/>
    <w:rsid w:val="00C65634"/>
    <w:rsid w:val="00C87A8C"/>
    <w:rsid w:val="00CD41C4"/>
    <w:rsid w:val="00D00311"/>
    <w:rsid w:val="00D02192"/>
    <w:rsid w:val="00D13345"/>
    <w:rsid w:val="00D20564"/>
    <w:rsid w:val="00D22AFA"/>
    <w:rsid w:val="00D24161"/>
    <w:rsid w:val="00D328F3"/>
    <w:rsid w:val="00D331BB"/>
    <w:rsid w:val="00D457B4"/>
    <w:rsid w:val="00D53E40"/>
    <w:rsid w:val="00D56F28"/>
    <w:rsid w:val="00D677EF"/>
    <w:rsid w:val="00D70286"/>
    <w:rsid w:val="00D742B9"/>
    <w:rsid w:val="00D7491E"/>
    <w:rsid w:val="00D8268D"/>
    <w:rsid w:val="00D82694"/>
    <w:rsid w:val="00D85BE6"/>
    <w:rsid w:val="00DA45EC"/>
    <w:rsid w:val="00DA67B7"/>
    <w:rsid w:val="00DB5865"/>
    <w:rsid w:val="00DC3F57"/>
    <w:rsid w:val="00DE0433"/>
    <w:rsid w:val="00DE0FDC"/>
    <w:rsid w:val="00DF4802"/>
    <w:rsid w:val="00E03056"/>
    <w:rsid w:val="00E062F6"/>
    <w:rsid w:val="00E25357"/>
    <w:rsid w:val="00E341B9"/>
    <w:rsid w:val="00E40497"/>
    <w:rsid w:val="00E55427"/>
    <w:rsid w:val="00E6147D"/>
    <w:rsid w:val="00E8055A"/>
    <w:rsid w:val="00E82A68"/>
    <w:rsid w:val="00E9083B"/>
    <w:rsid w:val="00E92356"/>
    <w:rsid w:val="00EA229A"/>
    <w:rsid w:val="00EB773C"/>
    <w:rsid w:val="00EB78C6"/>
    <w:rsid w:val="00ED1711"/>
    <w:rsid w:val="00EF6D3D"/>
    <w:rsid w:val="00F33AF2"/>
    <w:rsid w:val="00F60B32"/>
    <w:rsid w:val="00F67F1A"/>
    <w:rsid w:val="00F9044B"/>
    <w:rsid w:val="00F927A1"/>
    <w:rsid w:val="00FA4742"/>
    <w:rsid w:val="00FA542F"/>
    <w:rsid w:val="00FB19A7"/>
    <w:rsid w:val="00FB3722"/>
    <w:rsid w:val="00FB5A55"/>
    <w:rsid w:val="00FC05D9"/>
    <w:rsid w:val="00FC3B5C"/>
    <w:rsid w:val="00FC50FA"/>
    <w:rsid w:val="00FC5377"/>
    <w:rsid w:val="00FC73E8"/>
    <w:rsid w:val="00FD227D"/>
    <w:rsid w:val="00FE4A33"/>
    <w:rsid w:val="00FE4BBB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B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67B7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32A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7306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132AFE"/>
    <w:rPr>
      <w:rFonts w:cs="Times New Roman"/>
    </w:rPr>
  </w:style>
  <w:style w:type="paragraph" w:styleId="ListParagraph">
    <w:name w:val="List Paragraph"/>
    <w:basedOn w:val="Normal"/>
    <w:qFormat/>
    <w:rsid w:val="001E1C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29A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B606E"/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B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67B7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32A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7306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132AFE"/>
    <w:rPr>
      <w:rFonts w:cs="Times New Roman"/>
    </w:rPr>
  </w:style>
  <w:style w:type="paragraph" w:styleId="ListParagraph">
    <w:name w:val="List Paragraph"/>
    <w:basedOn w:val="Normal"/>
    <w:qFormat/>
    <w:rsid w:val="001E1C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29A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B606E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Domain:  Classroom Management</vt:lpstr>
    </vt:vector>
  </TitlesOfParts>
  <Company>ODCTE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Domain:  Classroom Management</dc:title>
  <dc:creator>jana</dc:creator>
  <cp:lastModifiedBy>Kelly Arrington</cp:lastModifiedBy>
  <cp:revision>2</cp:revision>
  <cp:lastPrinted>2012-12-10T20:38:00Z</cp:lastPrinted>
  <dcterms:created xsi:type="dcterms:W3CDTF">2016-06-10T20:17:00Z</dcterms:created>
  <dcterms:modified xsi:type="dcterms:W3CDTF">2016-06-10T20:17:00Z</dcterms:modified>
</cp:coreProperties>
</file>