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19D96" w14:textId="547C1D57" w:rsidR="00921544" w:rsidRPr="00BD37D3" w:rsidRDefault="00921544">
      <w:pPr>
        <w:rPr>
          <w:b/>
          <w:bCs/>
          <w:sz w:val="24"/>
          <w:szCs w:val="24"/>
        </w:rPr>
      </w:pPr>
      <w:bookmarkStart w:id="0" w:name="_GoBack"/>
      <w:bookmarkEnd w:id="0"/>
      <w:r w:rsidRPr="00BD37D3">
        <w:rPr>
          <w:b/>
          <w:bCs/>
          <w:sz w:val="24"/>
          <w:szCs w:val="24"/>
        </w:rPr>
        <w:t xml:space="preserve">Employer Workplace Tour Checklist/Expectations </w:t>
      </w:r>
      <w:r w:rsidRPr="00487B4F">
        <w:rPr>
          <w:sz w:val="20"/>
          <w:szCs w:val="20"/>
        </w:rPr>
        <w:t>(Top part</w:t>
      </w:r>
      <w:r>
        <w:rPr>
          <w:sz w:val="20"/>
          <w:szCs w:val="20"/>
        </w:rPr>
        <w:t xml:space="preserve"> to be completed by the WBL coordinator.)</w:t>
      </w:r>
    </w:p>
    <w:p w14:paraId="11D19D97" w14:textId="77777777" w:rsidR="00921544" w:rsidRDefault="00921544" w:rsidP="00921544">
      <w:pPr>
        <w:rPr>
          <w:sz w:val="20"/>
          <w:szCs w:val="20"/>
        </w:rPr>
      </w:pPr>
    </w:p>
    <w:p w14:paraId="11D19D98" w14:textId="77777777" w:rsidR="00921544" w:rsidRDefault="00921544" w:rsidP="00921544">
      <w:pPr>
        <w:rPr>
          <w:sz w:val="20"/>
          <w:szCs w:val="20"/>
        </w:rPr>
      </w:pPr>
      <w:r>
        <w:rPr>
          <w:sz w:val="20"/>
          <w:szCs w:val="20"/>
        </w:rPr>
        <w:t>To help you prepare, we have created the following checklist for planning the tour of your workplace.  Please contact (name, email, and phone) with any questions.  Thank you for agreeing to host a tour for students from (school name).</w:t>
      </w:r>
    </w:p>
    <w:p w14:paraId="11D19D99" w14:textId="77777777" w:rsidR="00921544" w:rsidRDefault="00921544" w:rsidP="00921544">
      <w:pPr>
        <w:rPr>
          <w:sz w:val="20"/>
          <w:szCs w:val="20"/>
        </w:rPr>
      </w:pPr>
    </w:p>
    <w:tbl>
      <w:tblPr>
        <w:tblStyle w:val="TableGrid"/>
        <w:tblW w:w="0" w:type="auto"/>
        <w:tblLook w:val="04A0" w:firstRow="1" w:lastRow="0" w:firstColumn="1" w:lastColumn="0" w:noHBand="0" w:noVBand="1"/>
      </w:tblPr>
      <w:tblGrid>
        <w:gridCol w:w="4675"/>
        <w:gridCol w:w="4675"/>
      </w:tblGrid>
      <w:tr w:rsidR="00921544" w14:paraId="11D19D9C" w14:textId="77777777" w:rsidTr="31CB28C9">
        <w:trPr>
          <w:trHeight w:val="423"/>
        </w:trPr>
        <w:tc>
          <w:tcPr>
            <w:tcW w:w="4788" w:type="dxa"/>
          </w:tcPr>
          <w:p w14:paraId="11D19D9A" w14:textId="77777777" w:rsidR="00921544" w:rsidRDefault="00921544" w:rsidP="00D00B65">
            <w:pPr>
              <w:rPr>
                <w:sz w:val="20"/>
                <w:szCs w:val="20"/>
              </w:rPr>
            </w:pPr>
            <w:r>
              <w:rPr>
                <w:sz w:val="20"/>
                <w:szCs w:val="20"/>
              </w:rPr>
              <w:t>Date:</w:t>
            </w:r>
          </w:p>
        </w:tc>
        <w:tc>
          <w:tcPr>
            <w:tcW w:w="4788" w:type="dxa"/>
          </w:tcPr>
          <w:p w14:paraId="11D19D9B" w14:textId="77777777" w:rsidR="00921544" w:rsidRDefault="00921544" w:rsidP="00D00B65">
            <w:pPr>
              <w:rPr>
                <w:sz w:val="20"/>
                <w:szCs w:val="20"/>
              </w:rPr>
            </w:pPr>
            <w:r>
              <w:rPr>
                <w:sz w:val="20"/>
                <w:szCs w:val="20"/>
              </w:rPr>
              <w:t>Arrival time:</w:t>
            </w:r>
          </w:p>
        </w:tc>
      </w:tr>
      <w:tr w:rsidR="00921544" w14:paraId="11D19D9F" w14:textId="77777777" w:rsidTr="31CB28C9">
        <w:trPr>
          <w:trHeight w:val="423"/>
        </w:trPr>
        <w:tc>
          <w:tcPr>
            <w:tcW w:w="4788" w:type="dxa"/>
          </w:tcPr>
          <w:p w14:paraId="11D19D9D" w14:textId="77777777" w:rsidR="00921544" w:rsidRDefault="00921544" w:rsidP="00D00B65">
            <w:pPr>
              <w:rPr>
                <w:sz w:val="20"/>
                <w:szCs w:val="20"/>
              </w:rPr>
            </w:pPr>
            <w:r>
              <w:rPr>
                <w:sz w:val="20"/>
                <w:szCs w:val="20"/>
              </w:rPr>
              <w:t>Location:</w:t>
            </w:r>
          </w:p>
        </w:tc>
        <w:tc>
          <w:tcPr>
            <w:tcW w:w="4788" w:type="dxa"/>
          </w:tcPr>
          <w:p w14:paraId="11D19D9E" w14:textId="77777777" w:rsidR="00921544" w:rsidRDefault="00921544" w:rsidP="00D00B65">
            <w:pPr>
              <w:rPr>
                <w:sz w:val="20"/>
                <w:szCs w:val="20"/>
              </w:rPr>
            </w:pPr>
            <w:r>
              <w:rPr>
                <w:sz w:val="20"/>
                <w:szCs w:val="20"/>
              </w:rPr>
              <w:t>Duration of tour:</w:t>
            </w:r>
          </w:p>
        </w:tc>
      </w:tr>
      <w:tr w:rsidR="00921544" w14:paraId="11D19DA2" w14:textId="77777777" w:rsidTr="00BD37D3">
        <w:trPr>
          <w:trHeight w:val="423"/>
        </w:trPr>
        <w:tc>
          <w:tcPr>
            <w:tcW w:w="9576" w:type="dxa"/>
            <w:gridSpan w:val="2"/>
          </w:tcPr>
          <w:p w14:paraId="11D19DA0" w14:textId="77777777" w:rsidR="00921544" w:rsidRDefault="00921544" w:rsidP="00D00B65">
            <w:pPr>
              <w:rPr>
                <w:sz w:val="20"/>
                <w:szCs w:val="20"/>
              </w:rPr>
            </w:pPr>
            <w:r>
              <w:rPr>
                <w:sz w:val="20"/>
                <w:szCs w:val="20"/>
              </w:rPr>
              <w:t>Work-based learning (WBL) coordinator name, phone, and email address:</w:t>
            </w:r>
          </w:p>
          <w:p w14:paraId="11D19DA1" w14:textId="77777777" w:rsidR="00921544" w:rsidRDefault="00921544" w:rsidP="00D00B65">
            <w:pPr>
              <w:rPr>
                <w:sz w:val="20"/>
                <w:szCs w:val="20"/>
              </w:rPr>
            </w:pPr>
          </w:p>
        </w:tc>
      </w:tr>
      <w:tr w:rsidR="00921544" w14:paraId="11D19DA5" w14:textId="77777777" w:rsidTr="00BD37D3">
        <w:trPr>
          <w:trHeight w:val="423"/>
        </w:trPr>
        <w:tc>
          <w:tcPr>
            <w:tcW w:w="9576" w:type="dxa"/>
            <w:gridSpan w:val="2"/>
          </w:tcPr>
          <w:p w14:paraId="11D19DA3" w14:textId="77777777" w:rsidR="00921544" w:rsidRDefault="00921544" w:rsidP="00D00B65">
            <w:pPr>
              <w:rPr>
                <w:sz w:val="20"/>
                <w:szCs w:val="20"/>
              </w:rPr>
            </w:pPr>
            <w:r>
              <w:rPr>
                <w:sz w:val="20"/>
                <w:szCs w:val="20"/>
              </w:rPr>
              <w:t>School contact name, phone, and email address:</w:t>
            </w:r>
          </w:p>
          <w:p w14:paraId="11D19DA4" w14:textId="77777777" w:rsidR="00921544" w:rsidRDefault="00921544" w:rsidP="00D00B65">
            <w:pPr>
              <w:rPr>
                <w:sz w:val="20"/>
                <w:szCs w:val="20"/>
              </w:rPr>
            </w:pPr>
          </w:p>
        </w:tc>
      </w:tr>
      <w:tr w:rsidR="00921544" w14:paraId="11D19DA8" w14:textId="77777777" w:rsidTr="00BD37D3">
        <w:trPr>
          <w:trHeight w:val="423"/>
        </w:trPr>
        <w:tc>
          <w:tcPr>
            <w:tcW w:w="9576" w:type="dxa"/>
            <w:gridSpan w:val="2"/>
          </w:tcPr>
          <w:p w14:paraId="11D19DA6" w14:textId="77777777" w:rsidR="00921544" w:rsidRDefault="00921544" w:rsidP="00D00B65">
            <w:pPr>
              <w:rPr>
                <w:sz w:val="20"/>
                <w:szCs w:val="20"/>
              </w:rPr>
            </w:pPr>
            <w:r>
              <w:rPr>
                <w:sz w:val="20"/>
                <w:szCs w:val="20"/>
              </w:rPr>
              <w:t>Number and grade of students:</w:t>
            </w:r>
          </w:p>
          <w:p w14:paraId="11D19DA7" w14:textId="77777777" w:rsidR="00921544" w:rsidRDefault="00921544" w:rsidP="00D00B65">
            <w:pPr>
              <w:rPr>
                <w:sz w:val="20"/>
                <w:szCs w:val="20"/>
              </w:rPr>
            </w:pPr>
          </w:p>
        </w:tc>
      </w:tr>
    </w:tbl>
    <w:p w14:paraId="11D19DA9" w14:textId="77777777" w:rsidR="00921544" w:rsidRPr="00824D4A" w:rsidRDefault="00921544" w:rsidP="00921544">
      <w:pPr>
        <w:rPr>
          <w:sz w:val="20"/>
          <w:szCs w:val="20"/>
        </w:rPr>
      </w:pPr>
    </w:p>
    <w:tbl>
      <w:tblPr>
        <w:tblStyle w:val="TableGrid"/>
        <w:tblW w:w="0" w:type="auto"/>
        <w:tblLook w:val="04A0" w:firstRow="1" w:lastRow="0" w:firstColumn="1" w:lastColumn="0" w:noHBand="0" w:noVBand="1"/>
      </w:tblPr>
      <w:tblGrid>
        <w:gridCol w:w="8090"/>
        <w:gridCol w:w="1260"/>
      </w:tblGrid>
      <w:tr w:rsidR="00921544" w:rsidRPr="00D07C08" w14:paraId="11D19DAC" w14:textId="77777777" w:rsidTr="31CB28C9">
        <w:tc>
          <w:tcPr>
            <w:tcW w:w="8298" w:type="dxa"/>
          </w:tcPr>
          <w:p w14:paraId="11D19DAA" w14:textId="77777777" w:rsidR="00921544" w:rsidRPr="00D07C08" w:rsidRDefault="00921544" w:rsidP="00D00B65">
            <w:pPr>
              <w:rPr>
                <w:sz w:val="20"/>
                <w:szCs w:val="20"/>
              </w:rPr>
            </w:pPr>
            <w:r w:rsidRPr="00D07C08">
              <w:rPr>
                <w:sz w:val="20"/>
                <w:szCs w:val="20"/>
              </w:rPr>
              <w:t>Expectation</w:t>
            </w:r>
            <w:r>
              <w:rPr>
                <w:sz w:val="20"/>
                <w:szCs w:val="20"/>
              </w:rPr>
              <w:t>s</w:t>
            </w:r>
            <w:r w:rsidRPr="00D07C08">
              <w:rPr>
                <w:sz w:val="20"/>
                <w:szCs w:val="20"/>
              </w:rPr>
              <w:t>:</w:t>
            </w:r>
          </w:p>
        </w:tc>
        <w:tc>
          <w:tcPr>
            <w:tcW w:w="1278" w:type="dxa"/>
          </w:tcPr>
          <w:p w14:paraId="11D19DAB" w14:textId="77777777" w:rsidR="00921544" w:rsidRPr="00D07C08" w:rsidRDefault="00921544" w:rsidP="00D00B65">
            <w:pPr>
              <w:rPr>
                <w:sz w:val="20"/>
                <w:szCs w:val="20"/>
              </w:rPr>
            </w:pPr>
            <w:r>
              <w:rPr>
                <w:sz w:val="20"/>
                <w:szCs w:val="20"/>
              </w:rPr>
              <w:t>Check:</w:t>
            </w:r>
          </w:p>
        </w:tc>
      </w:tr>
      <w:tr w:rsidR="00921544" w:rsidRPr="00D07C08" w14:paraId="11D19DBB" w14:textId="77777777" w:rsidTr="31CB28C9">
        <w:tc>
          <w:tcPr>
            <w:tcW w:w="8298" w:type="dxa"/>
          </w:tcPr>
          <w:p w14:paraId="11D19DAD" w14:textId="77777777" w:rsidR="00921544" w:rsidRDefault="00921544" w:rsidP="00921544">
            <w:pPr>
              <w:pStyle w:val="ListParagraph"/>
              <w:numPr>
                <w:ilvl w:val="0"/>
                <w:numId w:val="1"/>
              </w:numPr>
              <w:rPr>
                <w:sz w:val="20"/>
                <w:szCs w:val="20"/>
              </w:rPr>
            </w:pPr>
            <w:r>
              <w:rPr>
                <w:sz w:val="20"/>
                <w:szCs w:val="20"/>
              </w:rPr>
              <w:t>Speak or meet with the WBL coordinator to discuss the agenda for the tour, including tips for making it interesting and informative for (#th)-grade students.  This typically takes 15-20 minutes.</w:t>
            </w:r>
          </w:p>
          <w:p w14:paraId="11D19DAE" w14:textId="387E6E18" w:rsidR="00921544" w:rsidRDefault="00141EA9" w:rsidP="00921544">
            <w:pPr>
              <w:pStyle w:val="ListParagraph"/>
              <w:numPr>
                <w:ilvl w:val="0"/>
                <w:numId w:val="1"/>
              </w:numPr>
              <w:rPr>
                <w:sz w:val="20"/>
                <w:szCs w:val="20"/>
              </w:rPr>
            </w:pPr>
            <w:r>
              <w:rPr>
                <w:sz w:val="20"/>
                <w:szCs w:val="20"/>
              </w:rPr>
              <w:t>Work with the WBL coordinator to</w:t>
            </w:r>
            <w:r w:rsidR="00921544">
              <w:rPr>
                <w:sz w:val="20"/>
                <w:szCs w:val="20"/>
              </w:rPr>
              <w:t xml:space="preserve"> identify enough adults (your employees, school staff, or parents) to accompany the students so that there are no more than ten students per adult.</w:t>
            </w:r>
          </w:p>
          <w:p w14:paraId="11D19DAF" w14:textId="6552603D" w:rsidR="00921544" w:rsidRDefault="000277A8" w:rsidP="00921544">
            <w:pPr>
              <w:pStyle w:val="ListParagraph"/>
              <w:numPr>
                <w:ilvl w:val="0"/>
                <w:numId w:val="1"/>
              </w:numPr>
              <w:rPr>
                <w:sz w:val="20"/>
                <w:szCs w:val="20"/>
              </w:rPr>
            </w:pPr>
            <w:r>
              <w:rPr>
                <w:sz w:val="20"/>
                <w:szCs w:val="20"/>
              </w:rPr>
              <w:t>Typically,</w:t>
            </w:r>
            <w:r w:rsidR="00921544">
              <w:rPr>
                <w:sz w:val="20"/>
                <w:szCs w:val="20"/>
              </w:rPr>
              <w:t xml:space="preserve"> a tour will begin with a presentation by the host, providing information about the organization, the industry it is in, the kinds of careers it offers, and what it takes to prepare for these careers.</w:t>
            </w:r>
          </w:p>
          <w:p w14:paraId="11D19DB0" w14:textId="77777777" w:rsidR="00921544" w:rsidRDefault="00921544" w:rsidP="00921544">
            <w:pPr>
              <w:pStyle w:val="ListParagraph"/>
              <w:numPr>
                <w:ilvl w:val="0"/>
                <w:numId w:val="1"/>
              </w:numPr>
              <w:rPr>
                <w:sz w:val="20"/>
                <w:szCs w:val="20"/>
              </w:rPr>
            </w:pPr>
            <w:r>
              <w:rPr>
                <w:sz w:val="20"/>
                <w:szCs w:val="20"/>
              </w:rPr>
              <w:t>The tour may be conducted with the whole group at once, or the students may be split into smaller groups to rotate through several departments or work stations.  There may be one host that stays with the group(s) throughout the tour, or employees in each department or work station may talk to the students about their jobs, educational background, and career paths.</w:t>
            </w:r>
          </w:p>
          <w:p w14:paraId="11D19DB1" w14:textId="77777777" w:rsidR="00921544" w:rsidRDefault="00921544" w:rsidP="00921544">
            <w:pPr>
              <w:pStyle w:val="ListParagraph"/>
              <w:numPr>
                <w:ilvl w:val="0"/>
                <w:numId w:val="1"/>
              </w:numPr>
              <w:rPr>
                <w:sz w:val="20"/>
                <w:szCs w:val="20"/>
              </w:rPr>
            </w:pPr>
            <w:r>
              <w:rPr>
                <w:sz w:val="20"/>
                <w:szCs w:val="20"/>
              </w:rPr>
              <w:t>Workplace tours usually end with an opportunity for questions and answers.</w:t>
            </w:r>
          </w:p>
          <w:p w14:paraId="11D19DB2" w14:textId="77777777" w:rsidR="00921544" w:rsidRDefault="00921544" w:rsidP="00921544">
            <w:pPr>
              <w:pStyle w:val="ListParagraph"/>
              <w:numPr>
                <w:ilvl w:val="0"/>
                <w:numId w:val="1"/>
              </w:numPr>
              <w:rPr>
                <w:sz w:val="20"/>
                <w:szCs w:val="20"/>
              </w:rPr>
            </w:pPr>
            <w:r>
              <w:rPr>
                <w:sz w:val="20"/>
                <w:szCs w:val="20"/>
              </w:rPr>
              <w:t>Please provide information about any special security procedures, safety practices, or safety equipment that may be required.</w:t>
            </w:r>
          </w:p>
          <w:p w14:paraId="11D19DB3" w14:textId="77777777" w:rsidR="00921544" w:rsidRDefault="00921544" w:rsidP="00921544">
            <w:pPr>
              <w:pStyle w:val="ListParagraph"/>
              <w:numPr>
                <w:ilvl w:val="0"/>
                <w:numId w:val="1"/>
              </w:numPr>
              <w:rPr>
                <w:sz w:val="20"/>
                <w:szCs w:val="20"/>
              </w:rPr>
            </w:pPr>
            <w:r>
              <w:rPr>
                <w:sz w:val="20"/>
                <w:szCs w:val="20"/>
              </w:rPr>
              <w:t>If you are willing, give the WBL coordinator permission for photographs to be taken and/or information about the tour to be released to the media.</w:t>
            </w:r>
          </w:p>
          <w:p w14:paraId="11D19DB4" w14:textId="77777777" w:rsidR="00921544" w:rsidRDefault="00921544" w:rsidP="00921544">
            <w:pPr>
              <w:pStyle w:val="ListParagraph"/>
              <w:numPr>
                <w:ilvl w:val="0"/>
                <w:numId w:val="1"/>
              </w:numPr>
              <w:rPr>
                <w:sz w:val="20"/>
                <w:szCs w:val="20"/>
              </w:rPr>
            </w:pPr>
            <w:r>
              <w:rPr>
                <w:sz w:val="20"/>
                <w:szCs w:val="20"/>
              </w:rPr>
              <w:t>If there are special needs students who wish to participate in the tour, determine whether and how they can be accommodated.</w:t>
            </w:r>
          </w:p>
          <w:p w14:paraId="11D19DB5" w14:textId="1B4980C4" w:rsidR="00921544" w:rsidRDefault="00921544" w:rsidP="00921544">
            <w:pPr>
              <w:pStyle w:val="ListParagraph"/>
              <w:numPr>
                <w:ilvl w:val="0"/>
                <w:numId w:val="1"/>
              </w:numPr>
              <w:rPr>
                <w:sz w:val="20"/>
                <w:szCs w:val="20"/>
              </w:rPr>
            </w:pPr>
            <w:r>
              <w:rPr>
                <w:sz w:val="20"/>
                <w:szCs w:val="20"/>
              </w:rPr>
              <w:t xml:space="preserve">If you have brochures or other information about your organization that you would like students to see before the tour, the </w:t>
            </w:r>
            <w:r w:rsidR="31CB28C9">
              <w:rPr>
                <w:sz w:val="20"/>
                <w:szCs w:val="20"/>
              </w:rPr>
              <w:t xml:space="preserve">WBL </w:t>
            </w:r>
            <w:r>
              <w:rPr>
                <w:sz w:val="20"/>
                <w:szCs w:val="20"/>
              </w:rPr>
              <w:t>coordinator can arrange for them to be distributed.</w:t>
            </w:r>
          </w:p>
          <w:p w14:paraId="11D19DB6" w14:textId="77777777" w:rsidR="00921544" w:rsidRDefault="00921544" w:rsidP="00921544">
            <w:pPr>
              <w:pStyle w:val="ListParagraph"/>
              <w:numPr>
                <w:ilvl w:val="0"/>
                <w:numId w:val="1"/>
              </w:numPr>
              <w:rPr>
                <w:sz w:val="20"/>
                <w:szCs w:val="20"/>
              </w:rPr>
            </w:pPr>
            <w:r>
              <w:rPr>
                <w:sz w:val="20"/>
                <w:szCs w:val="20"/>
              </w:rPr>
              <w:t>Students will be prepared with information about your organization and questions to ask.</w:t>
            </w:r>
          </w:p>
          <w:p w14:paraId="11D19DB7" w14:textId="77777777" w:rsidR="00921544" w:rsidRDefault="00921544" w:rsidP="00921544">
            <w:pPr>
              <w:pStyle w:val="ListParagraph"/>
              <w:numPr>
                <w:ilvl w:val="0"/>
                <w:numId w:val="1"/>
              </w:numPr>
              <w:rPr>
                <w:sz w:val="20"/>
                <w:szCs w:val="20"/>
              </w:rPr>
            </w:pPr>
            <w:r>
              <w:rPr>
                <w:sz w:val="20"/>
                <w:szCs w:val="20"/>
              </w:rPr>
              <w:t>It will be very helpful if y</w:t>
            </w:r>
            <w:r w:rsidRPr="0031166C">
              <w:rPr>
                <w:sz w:val="20"/>
                <w:szCs w:val="20"/>
              </w:rPr>
              <w:t xml:space="preserve">ou </w:t>
            </w:r>
            <w:r>
              <w:rPr>
                <w:sz w:val="20"/>
                <w:szCs w:val="20"/>
              </w:rPr>
              <w:t>would</w:t>
            </w:r>
            <w:r w:rsidRPr="0031166C">
              <w:rPr>
                <w:sz w:val="20"/>
                <w:szCs w:val="20"/>
              </w:rPr>
              <w:t xml:space="preserve"> complete </w:t>
            </w:r>
            <w:r>
              <w:rPr>
                <w:sz w:val="20"/>
                <w:szCs w:val="20"/>
              </w:rPr>
              <w:t>and return the enclosed</w:t>
            </w:r>
            <w:r w:rsidRPr="0031166C">
              <w:rPr>
                <w:sz w:val="20"/>
                <w:szCs w:val="20"/>
              </w:rPr>
              <w:t xml:space="preserve"> evaluation of </w:t>
            </w:r>
            <w:r>
              <w:rPr>
                <w:sz w:val="20"/>
                <w:szCs w:val="20"/>
              </w:rPr>
              <w:t>your</w:t>
            </w:r>
            <w:r w:rsidRPr="0031166C">
              <w:rPr>
                <w:sz w:val="20"/>
                <w:szCs w:val="20"/>
              </w:rPr>
              <w:t xml:space="preserve"> </w:t>
            </w:r>
            <w:r>
              <w:rPr>
                <w:sz w:val="20"/>
                <w:szCs w:val="20"/>
              </w:rPr>
              <w:t xml:space="preserve">experience in hosting a workplace tour within a few days after the tour. </w:t>
            </w:r>
          </w:p>
          <w:p w14:paraId="11D19DB8" w14:textId="77777777" w:rsidR="00921544" w:rsidRDefault="00921544" w:rsidP="00D00B65">
            <w:pPr>
              <w:pStyle w:val="ListParagraph"/>
              <w:rPr>
                <w:sz w:val="20"/>
                <w:szCs w:val="20"/>
              </w:rPr>
            </w:pPr>
          </w:p>
          <w:p w14:paraId="11D19DB9" w14:textId="77777777" w:rsidR="00921544" w:rsidRPr="007D1CD9" w:rsidRDefault="00921544" w:rsidP="00D00B65">
            <w:pPr>
              <w:ind w:left="360"/>
              <w:rPr>
                <w:sz w:val="20"/>
                <w:szCs w:val="20"/>
              </w:rPr>
            </w:pPr>
            <w:r w:rsidRPr="007D1CD9">
              <w:rPr>
                <w:sz w:val="20"/>
                <w:szCs w:val="20"/>
              </w:rPr>
              <w:t xml:space="preserve">Thank you very much for agreeing to host a workplace tour.  Please contact </w:t>
            </w:r>
            <w:r>
              <w:rPr>
                <w:sz w:val="20"/>
                <w:szCs w:val="20"/>
              </w:rPr>
              <w:t xml:space="preserve">the </w:t>
            </w:r>
            <w:r w:rsidRPr="007D1CD9">
              <w:rPr>
                <w:sz w:val="20"/>
                <w:szCs w:val="20"/>
              </w:rPr>
              <w:t>WBL coordinator at any time with questions or concerns.  It is part of his/her job to make sure everything goes smoothly.</w:t>
            </w:r>
          </w:p>
        </w:tc>
        <w:tc>
          <w:tcPr>
            <w:tcW w:w="1278" w:type="dxa"/>
          </w:tcPr>
          <w:p w14:paraId="11D19DBA" w14:textId="77777777" w:rsidR="00921544" w:rsidRDefault="00921544" w:rsidP="00D00B65">
            <w:pPr>
              <w:rPr>
                <w:sz w:val="20"/>
                <w:szCs w:val="20"/>
              </w:rPr>
            </w:pPr>
          </w:p>
        </w:tc>
      </w:tr>
    </w:tbl>
    <w:p w14:paraId="11D19DBC" w14:textId="77777777" w:rsidR="008017CF" w:rsidRDefault="00BD37D3"/>
    <w:sectPr w:rsidR="008017CF" w:rsidSect="00BD3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272"/>
    <w:multiLevelType w:val="hybridMultilevel"/>
    <w:tmpl w:val="F6AA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44"/>
    <w:rsid w:val="000277A8"/>
    <w:rsid w:val="00141EA9"/>
    <w:rsid w:val="00211DE8"/>
    <w:rsid w:val="003C0447"/>
    <w:rsid w:val="008679E6"/>
    <w:rsid w:val="00921544"/>
    <w:rsid w:val="00BA2B4A"/>
    <w:rsid w:val="00BD37D3"/>
    <w:rsid w:val="00DE7AB1"/>
    <w:rsid w:val="31C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9D96"/>
  <w15:docId w15:val="{3C4AAF95-B769-4F19-8A88-28793CF2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54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544"/>
    <w:pPr>
      <w:ind w:left="720"/>
      <w:contextualSpacing/>
    </w:pPr>
  </w:style>
  <w:style w:type="table" w:styleId="TableGrid">
    <w:name w:val="Table Grid"/>
    <w:basedOn w:val="TableNormal"/>
    <w:uiPriority w:val="59"/>
    <w:rsid w:val="0092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78063-3533-492F-BF34-23082ADF268A}">
  <ds:schemaRefs>
    <ds:schemaRef ds:uri="db233ec2-66d3-4ef5-8807-a2c006e6937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bcde74-b543-4668-a906-26d1a83cead9"/>
    <ds:schemaRef ds:uri="http://www.w3.org/XML/1998/namespace"/>
    <ds:schemaRef ds:uri="http://purl.org/dc/dcmitype/"/>
  </ds:schemaRefs>
</ds:datastoreItem>
</file>

<file path=customXml/itemProps2.xml><?xml version="1.0" encoding="utf-8"?>
<ds:datastoreItem xmlns:ds="http://schemas.openxmlformats.org/officeDocument/2006/customXml" ds:itemID="{C9AF265E-E23D-46B7-9DF6-F19E6448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74B97-AC43-4198-9C20-CB66AB998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2016-10-17T22:37:00Z</dcterms:created>
  <dcterms:modified xsi:type="dcterms:W3CDTF">2018-01-16T13:15:00Z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