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A3" w:rsidRDefault="007549A3" w:rsidP="007549A3">
      <w:pPr>
        <w:jc w:val="center"/>
        <w:rPr>
          <w:b/>
          <w:lang w:val="en-AU"/>
        </w:rPr>
      </w:pPr>
      <w:bookmarkStart w:id="0" w:name="_GoBack"/>
      <w:bookmarkEnd w:id="0"/>
      <w:r w:rsidRPr="00D417CC">
        <w:rPr>
          <w:b/>
          <w:lang w:val="en-AU"/>
        </w:rPr>
        <w:t xml:space="preserve">Form </w:t>
      </w:r>
      <w:r w:rsidRPr="00900A9F">
        <w:rPr>
          <w:b/>
          <w:lang w:val="en-AU"/>
        </w:rPr>
        <w:t>A</w:t>
      </w:r>
    </w:p>
    <w:p w:rsidR="007549A3" w:rsidRDefault="007549A3" w:rsidP="007549A3">
      <w:pPr>
        <w:jc w:val="center"/>
        <w:rPr>
          <w:b/>
          <w:lang w:val="en-AU"/>
        </w:rPr>
      </w:pPr>
      <w:r>
        <w:rPr>
          <w:b/>
          <w:lang w:val="en-AU"/>
        </w:rPr>
        <w:t>Proposer Eligibility</w:t>
      </w:r>
    </w:p>
    <w:p w:rsidR="007549A3" w:rsidRDefault="007549A3" w:rsidP="007549A3">
      <w:pPr>
        <w:jc w:val="center"/>
        <w:rPr>
          <w:b/>
          <w:lang w:val="en-AU"/>
        </w:rPr>
      </w:pPr>
      <w:r w:rsidRPr="00CF4747">
        <w:rPr>
          <w:lang w:val="en-AU"/>
        </w:rPr>
        <w:t xml:space="preserve">The form has to be </w:t>
      </w:r>
      <w:r w:rsidRPr="00575B86">
        <w:rPr>
          <w:lang w:val="en-AU"/>
        </w:rPr>
        <w:t>submitted</w:t>
      </w:r>
      <w:r w:rsidRPr="00CF4747">
        <w:rPr>
          <w:lang w:val="en-AU"/>
        </w:rPr>
        <w:t xml:space="preserve"> to</w:t>
      </w:r>
      <w:r>
        <w:rPr>
          <w:b/>
          <w:lang w:val="en-AU"/>
        </w:rPr>
        <w:t xml:space="preserve"> </w:t>
      </w:r>
      <w:r w:rsidRPr="00EF7A42">
        <w:t>rfprail@odot.org email address</w:t>
      </w:r>
      <w:r>
        <w:t xml:space="preserve"> prior to the participation in the RFP process.  This form must be prepared for each entity that is part of a Proposer team.</w:t>
      </w:r>
    </w:p>
    <w:p w:rsidR="007549A3" w:rsidRDefault="007549A3" w:rsidP="007549A3">
      <w:pPr>
        <w:jc w:val="center"/>
        <w:rPr>
          <w:b/>
          <w:lang w:val="en-A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480"/>
      </w:tblGrid>
      <w:tr w:rsidR="007549A3" w:rsidRPr="00290FAF" w:rsidTr="003F16BD">
        <w:trPr>
          <w:jc w:val="center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9A3" w:rsidRPr="00290FAF" w:rsidRDefault="007549A3" w:rsidP="003F16BD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Requested Information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9A3" w:rsidRPr="00290FAF" w:rsidRDefault="007549A3" w:rsidP="003F16BD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</w:t>
            </w:r>
          </w:p>
        </w:tc>
      </w:tr>
      <w:tr w:rsidR="007549A3" w:rsidRPr="00290FAF" w:rsidTr="003F16BD">
        <w:trPr>
          <w:trHeight w:val="988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Entity Name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entity name</w:t>
            </w:r>
          </w:p>
        </w:tc>
      </w:tr>
      <w:tr w:rsidR="007549A3" w:rsidRPr="00290FAF" w:rsidTr="003F16BD">
        <w:trPr>
          <w:trHeight w:val="943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Entity Type (corporation, co-partnership, association etc.)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indicate the Proposer entity type</w:t>
            </w:r>
          </w:p>
        </w:tc>
      </w:tr>
      <w:tr w:rsidR="007549A3" w:rsidRPr="00290FAF" w:rsidTr="003F16BD">
        <w:trPr>
          <w:trHeight w:val="3013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9A3" w:rsidRPr="00290FAF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Operating railroads ownership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the existing ownership in one or more operating railroads</w:t>
            </w: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Pr="00290FAF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7549A3" w:rsidRPr="00290FAF" w:rsidTr="003F16BD">
        <w:trPr>
          <w:trHeight w:val="3400"/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9A3" w:rsidRPr="00290FAF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number of years of experience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state the number of years of experience operating a common carrier railroad authorized by, and subject to the jurisdiction of the Surface Transportation Board or its predecessor the Interstate Commerce Commission.</w:t>
            </w: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  <w:p w:rsidR="007549A3" w:rsidRPr="00290FAF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7549A3" w:rsidRPr="00290FAF" w:rsidTr="003F16BD">
        <w:trPr>
          <w:trHeight w:val="60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8F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Proposer Contact Details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008F9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9A3" w:rsidRDefault="007549A3" w:rsidP="003F16BD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</w:tbl>
    <w:p w:rsidR="007549A3" w:rsidRDefault="007549A3" w:rsidP="007549A3">
      <w:pPr>
        <w:rPr>
          <w:b/>
          <w:lang w:val="en-AU"/>
        </w:rPr>
      </w:pPr>
    </w:p>
    <w:p w:rsidR="00475547" w:rsidRPr="002F4CA7" w:rsidRDefault="00475547" w:rsidP="00277B50">
      <w:pPr>
        <w:jc w:val="both"/>
      </w:pPr>
    </w:p>
    <w:sectPr w:rsidR="00475547" w:rsidRPr="002F4CA7" w:rsidSect="006223EF">
      <w:headerReference w:type="default" r:id="rId8"/>
      <w:footerReference w:type="default" r:id="rId9"/>
      <w:pgSz w:w="12240" w:h="15840"/>
      <w:pgMar w:top="450" w:right="1080" w:bottom="1440" w:left="1080" w:header="45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92" w:rsidRDefault="000D2492" w:rsidP="00C34B26">
      <w:r>
        <w:separator/>
      </w:r>
    </w:p>
  </w:endnote>
  <w:endnote w:type="continuationSeparator" w:id="0">
    <w:p w:rsidR="000D2492" w:rsidRDefault="000D2492" w:rsidP="00C3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ED" w:rsidRPr="00FF3E55" w:rsidRDefault="00A746ED" w:rsidP="00491816">
    <w:pPr>
      <w:pStyle w:val="Footer"/>
      <w:jc w:val="center"/>
      <w:rPr>
        <w:rFonts w:ascii="Times New Roman" w:hAnsi="Times New Roman" w:cs="Times New Roman"/>
        <w:i/>
        <w:color w:val="1757BF"/>
        <w:sz w:val="16"/>
      </w:rPr>
    </w:pPr>
    <w:r w:rsidRPr="00FF3E55">
      <w:rPr>
        <w:rFonts w:ascii="Times New Roman" w:hAnsi="Times New Roman" w:cs="Times New Roman"/>
        <w:i/>
        <w:color w:val="1757BF"/>
        <w:sz w:val="16"/>
      </w:rPr>
      <w:t xml:space="preserve">“The mission of the Oklahoma Department of Transportation is to provide a safe, economical, and </w:t>
    </w:r>
  </w:p>
  <w:p w:rsidR="00A746ED" w:rsidRPr="00FF3E55" w:rsidRDefault="00A746ED" w:rsidP="00491816">
    <w:pPr>
      <w:pStyle w:val="Footer"/>
      <w:jc w:val="center"/>
      <w:rPr>
        <w:rFonts w:ascii="Times New Roman" w:hAnsi="Times New Roman" w:cs="Times New Roman"/>
        <w:i/>
        <w:color w:val="1757BF"/>
        <w:sz w:val="16"/>
      </w:rPr>
    </w:pPr>
    <w:proofErr w:type="gramStart"/>
    <w:r w:rsidRPr="00FF3E55">
      <w:rPr>
        <w:rFonts w:ascii="Times New Roman" w:hAnsi="Times New Roman" w:cs="Times New Roman"/>
        <w:i/>
        <w:color w:val="1757BF"/>
        <w:sz w:val="16"/>
      </w:rPr>
      <w:t>effective</w:t>
    </w:r>
    <w:proofErr w:type="gramEnd"/>
    <w:r w:rsidRPr="00FF3E55">
      <w:rPr>
        <w:rFonts w:ascii="Times New Roman" w:hAnsi="Times New Roman" w:cs="Times New Roman"/>
        <w:i/>
        <w:color w:val="1757BF"/>
        <w:sz w:val="16"/>
      </w:rPr>
      <w:t xml:space="preserve"> transportation network for the people, commerce and communities of Oklahoma.”</w:t>
    </w:r>
  </w:p>
  <w:p w:rsidR="00A746ED" w:rsidRPr="00FF3E55" w:rsidRDefault="00A746ED" w:rsidP="00491816">
    <w:pPr>
      <w:pStyle w:val="Footer"/>
      <w:jc w:val="center"/>
      <w:rPr>
        <w:rFonts w:ascii="Times New Roman" w:hAnsi="Times New Roman" w:cs="Times New Roman"/>
        <w:i/>
        <w:color w:val="1757BF"/>
        <w:sz w:val="14"/>
      </w:rPr>
    </w:pPr>
  </w:p>
  <w:p w:rsidR="00A746ED" w:rsidRPr="00FF3E55" w:rsidRDefault="00A746ED" w:rsidP="001C4DC4">
    <w:pPr>
      <w:pStyle w:val="Footer"/>
      <w:jc w:val="center"/>
      <w:rPr>
        <w:color w:val="1757BF"/>
        <w:sz w:val="14"/>
      </w:rPr>
    </w:pPr>
    <w:r w:rsidRPr="00FF3E55">
      <w:rPr>
        <w:color w:val="1757BF"/>
        <w:sz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92" w:rsidRDefault="000D2492" w:rsidP="00C34B26">
      <w:r>
        <w:separator/>
      </w:r>
    </w:p>
  </w:footnote>
  <w:footnote w:type="continuationSeparator" w:id="0">
    <w:p w:rsidR="000D2492" w:rsidRDefault="000D2492" w:rsidP="00C34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06" w:rsidRDefault="002B61F4" w:rsidP="003172DD">
    <w:pPr>
      <w:pStyle w:val="Da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34745" wp14:editId="4F81F529">
              <wp:simplePos x="0" y="0"/>
              <wp:positionH relativeFrom="column">
                <wp:posOffset>-83185</wp:posOffset>
              </wp:positionH>
              <wp:positionV relativeFrom="paragraph">
                <wp:posOffset>648970</wp:posOffset>
              </wp:positionV>
              <wp:extent cx="4592320" cy="248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D2806" w:rsidRPr="00FF3E55" w:rsidRDefault="003D2806" w:rsidP="003D2806">
                          <w:pPr>
                            <w:rPr>
                              <w:rFonts w:ascii="Myriad Pro" w:hAnsi="Myriad Pro"/>
                              <w:b/>
                              <w:bCs/>
                              <w:i/>
                              <w:color w:val="1757BF"/>
                              <w:sz w:val="22"/>
                              <w:szCs w:val="26"/>
                            </w:rPr>
                          </w:pPr>
                          <w:r w:rsidRPr="00FF3E55">
                            <w:rPr>
                              <w:rFonts w:ascii="Myriad Pro" w:hAnsi="Myriad Pro"/>
                              <w:b/>
                              <w:bCs/>
                              <w:i/>
                              <w:color w:val="1757BF"/>
                              <w:sz w:val="22"/>
                              <w:szCs w:val="26"/>
                            </w:rPr>
                            <w:t>OKLAHOMA DEPARTMENT OF TRANSPORTATION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6.55pt;margin-top:51.1pt;width:361.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" filled="f" stroked="f">
              <v:textbox>
                <w:txbxContent>
                  <w:p w:rsidR="003D2806" w:rsidRPr="00FF3E55" w:rsidRDefault="003D2806" w:rsidP="003D2806">
                    <w:pPr>
                      <w:rPr>
                        <w:rFonts w:ascii="Myriad Pro" w:hAnsi="Myriad Pro"/>
                        <w:b/>
                        <w:bCs/>
                        <w:i/>
                        <w:color w:val="1757BF"/>
                        <w:sz w:val="22"/>
                        <w:szCs w:val="26"/>
                      </w:rPr>
                    </w:pPr>
                    <w:r w:rsidRPr="00FF3E55">
                      <w:rPr>
                        <w:rFonts w:ascii="Myriad Pro" w:hAnsi="Myriad Pro"/>
                        <w:b/>
                        <w:bCs/>
                        <w:i/>
                        <w:color w:val="1757BF"/>
                        <w:sz w:val="22"/>
                        <w:szCs w:val="26"/>
                      </w:rPr>
                      <w:t>OKLAHOMA DEPARTMENT OF TRANSPORTATION</w:t>
                    </w:r>
                  </w:p>
                </w:txbxContent>
              </v:textbox>
            </v:shape>
          </w:pict>
        </mc:Fallback>
      </mc:AlternateContent>
    </w:r>
    <w:r w:rsidR="0086627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420C2" wp14:editId="69499202">
              <wp:simplePos x="0" y="0"/>
              <wp:positionH relativeFrom="column">
                <wp:posOffset>3609975</wp:posOffset>
              </wp:positionH>
              <wp:positionV relativeFrom="paragraph">
                <wp:posOffset>361633</wp:posOffset>
              </wp:positionV>
              <wp:extent cx="2986405" cy="6375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6405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D2806" w:rsidRPr="00FF3E55" w:rsidRDefault="003D2806" w:rsidP="003D2806">
                          <w:pPr>
                            <w:jc w:val="right"/>
                            <w:rPr>
                              <w:b/>
                              <w:bCs/>
                              <w:color w:val="1757BF"/>
                              <w:sz w:val="22"/>
                              <w:szCs w:val="22"/>
                            </w:rPr>
                          </w:pPr>
                          <w:r w:rsidRPr="00FF3E55">
                            <w:rPr>
                              <w:b/>
                              <w:bCs/>
                              <w:color w:val="1757BF"/>
                              <w:sz w:val="22"/>
                              <w:szCs w:val="22"/>
                            </w:rPr>
                            <w:t>200 N.E. 21</w:t>
                          </w:r>
                          <w:r w:rsidRPr="00FF3E55">
                            <w:rPr>
                              <w:b/>
                              <w:bCs/>
                              <w:color w:val="1757BF"/>
                              <w:sz w:val="22"/>
                              <w:szCs w:val="22"/>
                              <w:vertAlign w:val="superscript"/>
                            </w:rPr>
                            <w:t>st</w:t>
                          </w:r>
                          <w:r w:rsidRPr="00FF3E55">
                            <w:rPr>
                              <w:b/>
                              <w:bCs/>
                              <w:color w:val="1757BF"/>
                              <w:sz w:val="22"/>
                              <w:szCs w:val="22"/>
                            </w:rPr>
                            <w:t xml:space="preserve"> Street</w:t>
                          </w:r>
                        </w:p>
                        <w:p w:rsidR="003172DD" w:rsidRPr="00FF3E55" w:rsidRDefault="003D2806" w:rsidP="00AE479F">
                          <w:pPr>
                            <w:spacing w:line="216" w:lineRule="auto"/>
                            <w:jc w:val="right"/>
                            <w:rPr>
                              <w:b/>
                              <w:bCs/>
                              <w:color w:val="1757BF"/>
                              <w:sz w:val="22"/>
                              <w:szCs w:val="22"/>
                            </w:rPr>
                          </w:pPr>
                          <w:r w:rsidRPr="00FF3E55">
                            <w:rPr>
                              <w:b/>
                              <w:bCs/>
                              <w:color w:val="1757BF"/>
                              <w:sz w:val="22"/>
                              <w:szCs w:val="22"/>
                            </w:rPr>
                            <w:t>Oklahoma City, OK 73105-3204</w:t>
                          </w:r>
                        </w:p>
                        <w:p w:rsidR="00DE3DE2" w:rsidRPr="00FF3E55" w:rsidRDefault="00AE479F" w:rsidP="00AE479F">
                          <w:pPr>
                            <w:spacing w:line="216" w:lineRule="auto"/>
                            <w:jc w:val="right"/>
                            <w:rPr>
                              <w:b/>
                              <w:color w:val="1757BF"/>
                              <w:sz w:val="22"/>
                              <w:szCs w:val="22"/>
                            </w:rPr>
                          </w:pPr>
                          <w:r w:rsidRPr="00FF3E55">
                            <w:rPr>
                              <w:b/>
                              <w:color w:val="1757BF"/>
                              <w:sz w:val="22"/>
                              <w:szCs w:val="22"/>
                            </w:rPr>
                            <w:t>www.odot.org</w:t>
                          </w:r>
                        </w:p>
                        <w:p w:rsidR="00DE3DE2" w:rsidRPr="00AE479F" w:rsidRDefault="00DE3DE2" w:rsidP="00DE3DE2">
                          <w:pPr>
                            <w:jc w:val="right"/>
                            <w:rPr>
                              <w:bCs/>
                              <w:color w:val="004E95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84.25pt;margin-top:28.5pt;width:235.15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" filled="f" stroked="f">
              <v:textbox>
                <w:txbxContent>
                  <w:p w:rsidR="003D2806" w:rsidRPr="00FF3E55" w:rsidRDefault="003D2806" w:rsidP="003D2806">
                    <w:pPr>
                      <w:jc w:val="right"/>
                      <w:rPr>
                        <w:b/>
                        <w:bCs/>
                        <w:color w:val="1757BF"/>
                        <w:sz w:val="22"/>
                        <w:szCs w:val="22"/>
                      </w:rPr>
                    </w:pPr>
                    <w:r w:rsidRPr="00FF3E55">
                      <w:rPr>
                        <w:b/>
                        <w:bCs/>
                        <w:color w:val="1757BF"/>
                        <w:sz w:val="22"/>
                        <w:szCs w:val="22"/>
                      </w:rPr>
                      <w:t>200 N.E. 21</w:t>
                    </w:r>
                    <w:r w:rsidRPr="00FF3E55">
                      <w:rPr>
                        <w:b/>
                        <w:bCs/>
                        <w:color w:val="1757BF"/>
                        <w:sz w:val="22"/>
                        <w:szCs w:val="22"/>
                        <w:vertAlign w:val="superscript"/>
                      </w:rPr>
                      <w:t>st</w:t>
                    </w:r>
                    <w:r w:rsidRPr="00FF3E55">
                      <w:rPr>
                        <w:b/>
                        <w:bCs/>
                        <w:color w:val="1757BF"/>
                        <w:sz w:val="22"/>
                        <w:szCs w:val="22"/>
                      </w:rPr>
                      <w:t xml:space="preserve"> Street</w:t>
                    </w:r>
                  </w:p>
                  <w:p w:rsidR="003172DD" w:rsidRPr="00FF3E55" w:rsidRDefault="003D2806" w:rsidP="00AE479F">
                    <w:pPr>
                      <w:spacing w:line="216" w:lineRule="auto"/>
                      <w:jc w:val="right"/>
                      <w:rPr>
                        <w:b/>
                        <w:bCs/>
                        <w:color w:val="1757BF"/>
                        <w:sz w:val="22"/>
                        <w:szCs w:val="22"/>
                      </w:rPr>
                    </w:pPr>
                    <w:r w:rsidRPr="00FF3E55">
                      <w:rPr>
                        <w:b/>
                        <w:bCs/>
                        <w:color w:val="1757BF"/>
                        <w:sz w:val="22"/>
                        <w:szCs w:val="22"/>
                      </w:rPr>
                      <w:t>Oklahoma City, OK 73105-3204</w:t>
                    </w:r>
                  </w:p>
                  <w:p w:rsidR="00DE3DE2" w:rsidRPr="00FF3E55" w:rsidRDefault="00AE479F" w:rsidP="00AE479F">
                    <w:pPr>
                      <w:spacing w:line="216" w:lineRule="auto"/>
                      <w:jc w:val="right"/>
                      <w:rPr>
                        <w:b/>
                        <w:color w:val="1757BF"/>
                        <w:sz w:val="22"/>
                        <w:szCs w:val="22"/>
                      </w:rPr>
                    </w:pPr>
                    <w:r w:rsidRPr="00FF3E55">
                      <w:rPr>
                        <w:b/>
                        <w:color w:val="1757BF"/>
                        <w:sz w:val="22"/>
                        <w:szCs w:val="22"/>
                      </w:rPr>
                      <w:t>www.odot.org</w:t>
                    </w:r>
                  </w:p>
                  <w:p w:rsidR="00DE3DE2" w:rsidRPr="00AE479F" w:rsidRDefault="00DE3DE2" w:rsidP="00DE3DE2">
                    <w:pPr>
                      <w:jc w:val="right"/>
                      <w:rPr>
                        <w:bCs/>
                        <w:color w:val="004E95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6276">
      <w:rPr>
        <w:noProof/>
      </w:rPr>
      <w:drawing>
        <wp:inline distT="0" distB="0" distL="0" distR="0" wp14:anchorId="387DE107" wp14:editId="502E931F">
          <wp:extent cx="1454714" cy="687121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T_LOGO_2015_Simple without text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701" cy="689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80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EF457" wp14:editId="0F806C8C">
              <wp:simplePos x="0" y="0"/>
              <wp:positionH relativeFrom="column">
                <wp:posOffset>-2968625</wp:posOffset>
              </wp:positionH>
              <wp:positionV relativeFrom="paragraph">
                <wp:posOffset>37465</wp:posOffset>
              </wp:positionV>
              <wp:extent cx="35560" cy="3502660"/>
              <wp:effectExtent l="0" t="0" r="21590" b="2159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5560" cy="35026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3.75pt,2.95pt" to="-230.9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" strokecolor="#4a7ebb"/>
          </w:pict>
        </mc:Fallback>
      </mc:AlternateContent>
    </w:r>
  </w:p>
  <w:p w:rsidR="003D2806" w:rsidRDefault="003D2806" w:rsidP="003D2806">
    <w:pPr>
      <w:jc w:val="both"/>
    </w:pPr>
  </w:p>
  <w:p w:rsidR="003D2806" w:rsidRDefault="003172DD" w:rsidP="003D2806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87EBA0" wp14:editId="34675236">
              <wp:simplePos x="0" y="0"/>
              <wp:positionH relativeFrom="column">
                <wp:posOffset>13970</wp:posOffset>
              </wp:positionH>
              <wp:positionV relativeFrom="paragraph">
                <wp:posOffset>27623</wp:posOffset>
              </wp:positionV>
              <wp:extent cx="6483350" cy="0"/>
              <wp:effectExtent l="0" t="19050" r="1270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3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F4DB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2pt" to="511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" strokecolor="#0f4dbc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E036B"/>
    <w:multiLevelType w:val="hybridMultilevel"/>
    <w:tmpl w:val="BA1E8B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B824C43"/>
    <w:multiLevelType w:val="hybridMultilevel"/>
    <w:tmpl w:val="C65AE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F6"/>
    <w:rsid w:val="0003078A"/>
    <w:rsid w:val="0005135A"/>
    <w:rsid w:val="00095C17"/>
    <w:rsid w:val="00097FC0"/>
    <w:rsid w:val="000D2492"/>
    <w:rsid w:val="00103C8C"/>
    <w:rsid w:val="0012783B"/>
    <w:rsid w:val="00145801"/>
    <w:rsid w:val="001A26AB"/>
    <w:rsid w:val="001B02D4"/>
    <w:rsid w:val="001B0BDC"/>
    <w:rsid w:val="001B6D7D"/>
    <w:rsid w:val="001C4DC4"/>
    <w:rsid w:val="001F6BA8"/>
    <w:rsid w:val="00206EA8"/>
    <w:rsid w:val="00240D22"/>
    <w:rsid w:val="00264250"/>
    <w:rsid w:val="00277B50"/>
    <w:rsid w:val="0029080A"/>
    <w:rsid w:val="002B61F4"/>
    <w:rsid w:val="003007F6"/>
    <w:rsid w:val="00313C77"/>
    <w:rsid w:val="00314530"/>
    <w:rsid w:val="003172DD"/>
    <w:rsid w:val="00363F89"/>
    <w:rsid w:val="00363FA8"/>
    <w:rsid w:val="003778A0"/>
    <w:rsid w:val="00386A10"/>
    <w:rsid w:val="0039331F"/>
    <w:rsid w:val="003A7397"/>
    <w:rsid w:val="003D2806"/>
    <w:rsid w:val="00425A0E"/>
    <w:rsid w:val="00475547"/>
    <w:rsid w:val="004873D0"/>
    <w:rsid w:val="00491816"/>
    <w:rsid w:val="004F18D8"/>
    <w:rsid w:val="00543CB9"/>
    <w:rsid w:val="00560F29"/>
    <w:rsid w:val="00566EEB"/>
    <w:rsid w:val="005820CE"/>
    <w:rsid w:val="005B4E35"/>
    <w:rsid w:val="005E3EE2"/>
    <w:rsid w:val="00613655"/>
    <w:rsid w:val="006223EF"/>
    <w:rsid w:val="006372FF"/>
    <w:rsid w:val="00662CEE"/>
    <w:rsid w:val="00673904"/>
    <w:rsid w:val="0068692C"/>
    <w:rsid w:val="006B047A"/>
    <w:rsid w:val="006D4BC2"/>
    <w:rsid w:val="00702D4A"/>
    <w:rsid w:val="007549A3"/>
    <w:rsid w:val="00776FC5"/>
    <w:rsid w:val="0078483C"/>
    <w:rsid w:val="00794A07"/>
    <w:rsid w:val="007D0E3F"/>
    <w:rsid w:val="007D45DC"/>
    <w:rsid w:val="00811197"/>
    <w:rsid w:val="00817BF9"/>
    <w:rsid w:val="00866276"/>
    <w:rsid w:val="0088643F"/>
    <w:rsid w:val="008B0899"/>
    <w:rsid w:val="00930152"/>
    <w:rsid w:val="00997CFD"/>
    <w:rsid w:val="009A0A46"/>
    <w:rsid w:val="009F5E0C"/>
    <w:rsid w:val="00A746ED"/>
    <w:rsid w:val="00A925A1"/>
    <w:rsid w:val="00AC08AD"/>
    <w:rsid w:val="00AE479F"/>
    <w:rsid w:val="00B2359C"/>
    <w:rsid w:val="00B42F3D"/>
    <w:rsid w:val="00B575C3"/>
    <w:rsid w:val="00BB3141"/>
    <w:rsid w:val="00BC0AEF"/>
    <w:rsid w:val="00C10112"/>
    <w:rsid w:val="00C34B26"/>
    <w:rsid w:val="00C5002C"/>
    <w:rsid w:val="00CC2E90"/>
    <w:rsid w:val="00CF11FD"/>
    <w:rsid w:val="00D00525"/>
    <w:rsid w:val="00D26DF1"/>
    <w:rsid w:val="00D2729F"/>
    <w:rsid w:val="00D331D4"/>
    <w:rsid w:val="00D73851"/>
    <w:rsid w:val="00D84F86"/>
    <w:rsid w:val="00D96E73"/>
    <w:rsid w:val="00DD1794"/>
    <w:rsid w:val="00DE3DE2"/>
    <w:rsid w:val="00DE7F2E"/>
    <w:rsid w:val="00EA65B8"/>
    <w:rsid w:val="00EB33A3"/>
    <w:rsid w:val="00ED5FC1"/>
    <w:rsid w:val="00EE230B"/>
    <w:rsid w:val="00F53DFC"/>
    <w:rsid w:val="00F64A7D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widowControl w:val="0"/>
      <w:spacing w:line="226" w:lineRule="exact"/>
    </w:pPr>
    <w:rPr>
      <w:rFonts w:ascii="Times New Roman" w:hAnsi="Times New Roman" w:cs="Times New Roman"/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6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2C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34B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4B2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4B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4B2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ED5F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widowControl w:val="0"/>
      <w:spacing w:line="226" w:lineRule="exact"/>
    </w:pPr>
    <w:rPr>
      <w:rFonts w:ascii="Times New Roman" w:hAnsi="Times New Roman" w:cs="Times New Roman"/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6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2C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34B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4B2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4B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4B2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ED5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J. Gatz</dc:creator>
  <cp:lastModifiedBy>Administrator</cp:lastModifiedBy>
  <cp:revision>2</cp:revision>
  <cp:lastPrinted>2015-01-22T22:42:00Z</cp:lastPrinted>
  <dcterms:created xsi:type="dcterms:W3CDTF">2016-05-02T15:04:00Z</dcterms:created>
  <dcterms:modified xsi:type="dcterms:W3CDTF">2016-05-02T15:04:00Z</dcterms:modified>
</cp:coreProperties>
</file>