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790"/>
        <w:gridCol w:w="3960"/>
        <w:gridCol w:w="3974"/>
      </w:tblGrid>
      <w:tr w:rsidR="0010694A" w14:paraId="279AB022" w14:textId="77777777" w:rsidTr="00F65390">
        <w:trPr>
          <w:cantSplit/>
          <w:trHeight w:hRule="exact" w:val="1296"/>
        </w:trPr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AE0EB" w14:textId="79DA3804" w:rsidR="0010694A" w:rsidRDefault="001E60E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95AD40" wp14:editId="7AC12806">
                  <wp:extent cx="1762125" cy="552450"/>
                  <wp:effectExtent l="0" t="0" r="0" b="0"/>
                  <wp:docPr id="1" name="Picture 1" descr="Logo of the Oklahoma Office of Management and Enterprise Servic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of the Oklahoma Office of Management and Enterprise Service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  <w:hideMark/>
          </w:tcPr>
          <w:p w14:paraId="17A34F0C" w14:textId="77777777" w:rsidR="0010694A" w:rsidRDefault="0010694A">
            <w:pPr>
              <w:pStyle w:val="TableText"/>
              <w:jc w:val="left"/>
              <w:rPr>
                <w:sz w:val="22"/>
              </w:rPr>
            </w:pPr>
          </w:p>
        </w:tc>
        <w:tc>
          <w:tcPr>
            <w:tcW w:w="3974" w:type="dxa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  <w:hideMark/>
          </w:tcPr>
          <w:p w14:paraId="6F1C3142" w14:textId="77777777" w:rsidR="0010694A" w:rsidRPr="007F52FC" w:rsidRDefault="0010694A" w:rsidP="007F52FC">
            <w:pPr>
              <w:pStyle w:val="Heading1"/>
            </w:pPr>
            <w:r w:rsidRPr="007F52FC">
              <w:t>Surplus Property Transfer</w:t>
            </w:r>
            <w:r w:rsidRPr="007F52FC">
              <w:br/>
              <w:t>Instructions</w:t>
            </w:r>
          </w:p>
        </w:tc>
      </w:tr>
    </w:tbl>
    <w:p w14:paraId="7463C544" w14:textId="77777777" w:rsidR="00844F40" w:rsidRPr="00844F40" w:rsidRDefault="00844F40" w:rsidP="00844F40"/>
    <w:p w14:paraId="3293B565" w14:textId="05BA79A7" w:rsidR="00576879" w:rsidRDefault="00576879" w:rsidP="00576879">
      <w:pPr>
        <w:pStyle w:val="Outline-Level1"/>
      </w:pPr>
      <w:r w:rsidRPr="00D07FF6">
        <w:rPr>
          <w:b/>
          <w:bCs/>
        </w:rPr>
        <w:t>PURPOSE</w:t>
      </w:r>
      <w:r>
        <w:t xml:space="preserve">: State agency report of identified surplus property </w:t>
      </w:r>
      <w:r w:rsidR="00BD1B12">
        <w:t>and</w:t>
      </w:r>
      <w:r>
        <w:t xml:space="preserve"> disposal of property approval request to </w:t>
      </w:r>
      <w:r w:rsidR="00BD1B12">
        <w:t>s</w:t>
      </w:r>
      <w:r>
        <w:t xml:space="preserve">urplus </w:t>
      </w:r>
      <w:r w:rsidR="00BD1B12">
        <w:t>a</w:t>
      </w:r>
      <w:r>
        <w:t>dministrator</w:t>
      </w:r>
      <w:r w:rsidR="00D07FF6">
        <w:t>.</w:t>
      </w:r>
    </w:p>
    <w:p w14:paraId="67A2A88C" w14:textId="0D3E055E" w:rsidR="002A16A8" w:rsidRPr="00D07FF6" w:rsidRDefault="008008EB" w:rsidP="005E7B8B">
      <w:pPr>
        <w:pStyle w:val="Outline-Level1"/>
      </w:pPr>
      <w:r w:rsidRPr="00D07FF6">
        <w:rPr>
          <w:b/>
          <w:bCs/>
        </w:rPr>
        <w:t>VERSIONS</w:t>
      </w:r>
      <w:r w:rsidR="00345403">
        <w:t xml:space="preserve">: </w:t>
      </w:r>
      <w:r w:rsidR="00BD1B12">
        <w:t>T</w:t>
      </w:r>
      <w:r w:rsidR="00B5297E" w:rsidRPr="00B5297E">
        <w:t xml:space="preserve">here are </w:t>
      </w:r>
      <w:r w:rsidR="001E60EC" w:rsidRPr="00D07FF6">
        <w:rPr>
          <w:b/>
          <w:bCs/>
        </w:rPr>
        <w:t>three</w:t>
      </w:r>
      <w:r w:rsidR="00B5297E" w:rsidRPr="00D07FF6">
        <w:t xml:space="preserve"> </w:t>
      </w:r>
      <w:r w:rsidR="00BD1B12" w:rsidRPr="00D07FF6">
        <w:t>forms available:</w:t>
      </w:r>
    </w:p>
    <w:p w14:paraId="6629004A" w14:textId="4E667EC1" w:rsidR="002A16A8" w:rsidRPr="00D07FF6" w:rsidRDefault="00244922" w:rsidP="00844F40">
      <w:pPr>
        <w:pStyle w:val="Outline-Level2"/>
        <w:rPr>
          <w:b/>
        </w:rPr>
      </w:pPr>
      <w:r w:rsidRPr="00D07FF6">
        <w:rPr>
          <w:b/>
        </w:rPr>
        <w:t xml:space="preserve">001A, </w:t>
      </w:r>
      <w:r w:rsidR="002E79B7" w:rsidRPr="00D07FF6">
        <w:rPr>
          <w:b/>
        </w:rPr>
        <w:t xml:space="preserve">to </w:t>
      </w:r>
      <w:r w:rsidRPr="00D07FF6">
        <w:rPr>
          <w:b/>
        </w:rPr>
        <w:t>surplus all items except vehicles</w:t>
      </w:r>
      <w:r w:rsidR="001E60EC" w:rsidRPr="00D07FF6">
        <w:rPr>
          <w:b/>
        </w:rPr>
        <w:t xml:space="preserve"> &amp; trailers</w:t>
      </w:r>
      <w:r w:rsidR="00BD1B12" w:rsidRPr="00D07FF6">
        <w:rPr>
          <w:b/>
        </w:rPr>
        <w:t>.</w:t>
      </w:r>
    </w:p>
    <w:p w14:paraId="7C0D767A" w14:textId="77777777" w:rsidR="001B66BA" w:rsidRPr="00D07FF6" w:rsidRDefault="00354A6F" w:rsidP="005E7B8B">
      <w:pPr>
        <w:pStyle w:val="Outline-Level1"/>
        <w:rPr>
          <w:b/>
          <w:bCs/>
        </w:rPr>
      </w:pPr>
      <w:r w:rsidRPr="00D07FF6">
        <w:rPr>
          <w:b/>
          <w:bCs/>
        </w:rPr>
        <w:t xml:space="preserve">FORM SUBMITTAL </w:t>
      </w:r>
      <w:r w:rsidR="001B66BA" w:rsidRPr="00D07FF6">
        <w:rPr>
          <w:b/>
          <w:bCs/>
        </w:rPr>
        <w:t>PROCESS</w:t>
      </w:r>
    </w:p>
    <w:p w14:paraId="2B873369" w14:textId="69E64F89" w:rsidR="001B66BA" w:rsidRDefault="001B66BA" w:rsidP="001B66BA">
      <w:pPr>
        <w:pStyle w:val="Outline-Level2"/>
      </w:pPr>
      <w:r>
        <w:t xml:space="preserve">Agency </w:t>
      </w:r>
      <w:r w:rsidR="00663DBF">
        <w:t xml:space="preserve">designates </w:t>
      </w:r>
      <w:r>
        <w:t>person</w:t>
      </w:r>
      <w:r w:rsidR="00663DBF">
        <w:t>nel</w:t>
      </w:r>
      <w:r>
        <w:t xml:space="preserve"> </w:t>
      </w:r>
      <w:r w:rsidR="00663DBF">
        <w:t xml:space="preserve">authorized to surplus property on its behalf and submits a completed </w:t>
      </w:r>
      <w:hyperlink r:id="rId11" w:history="1">
        <w:r w:rsidR="00B40EF5" w:rsidRPr="00B40EF5">
          <w:rPr>
            <w:rStyle w:val="Hyperlink"/>
            <w:rFonts w:cs="Arial"/>
          </w:rPr>
          <w:t>OMES Form CP</w:t>
        </w:r>
        <w:r w:rsidR="009E1CEC">
          <w:rPr>
            <w:rStyle w:val="Hyperlink"/>
            <w:rFonts w:cs="Arial"/>
          </w:rPr>
          <w:t xml:space="preserve"> </w:t>
        </w:r>
        <w:r w:rsidR="00B40EF5" w:rsidRPr="00B40EF5">
          <w:rPr>
            <w:rStyle w:val="Hyperlink"/>
            <w:rFonts w:cs="Arial"/>
          </w:rPr>
          <w:t>001</w:t>
        </w:r>
        <w:r w:rsidRPr="00B40EF5">
          <w:rPr>
            <w:rStyle w:val="Hyperlink"/>
            <w:rFonts w:cs="Arial"/>
          </w:rPr>
          <w:t xml:space="preserve"> Authorized Signature</w:t>
        </w:r>
      </w:hyperlink>
      <w:r w:rsidR="00663DBF">
        <w:t xml:space="preserve"> to the </w:t>
      </w:r>
      <w:r w:rsidR="00BD1B12">
        <w:t>s</w:t>
      </w:r>
      <w:r w:rsidR="00663DBF">
        <w:t xml:space="preserve">tate </w:t>
      </w:r>
      <w:r w:rsidR="00BD1B12">
        <w:t>p</w:t>
      </w:r>
      <w:r w:rsidR="00663DBF">
        <w:t xml:space="preserve">urchasing </w:t>
      </w:r>
      <w:r w:rsidR="00BD1B12">
        <w:t>d</w:t>
      </w:r>
      <w:r w:rsidR="00663DBF">
        <w:t xml:space="preserve">irector to place the </w:t>
      </w:r>
      <w:r w:rsidR="00BD1B12">
        <w:t>a</w:t>
      </w:r>
      <w:r w:rsidR="001B213B">
        <w:t xml:space="preserve">gency </w:t>
      </w:r>
      <w:r w:rsidR="00BD1B12">
        <w:t>a</w:t>
      </w:r>
      <w:r w:rsidR="001B213B">
        <w:t xml:space="preserve">uthorized </w:t>
      </w:r>
      <w:r w:rsidR="00BD1B12">
        <w:t>s</w:t>
      </w:r>
      <w:r w:rsidR="001B213B">
        <w:t xml:space="preserve">urplus </w:t>
      </w:r>
      <w:r w:rsidR="00BD1B12">
        <w:t>o</w:t>
      </w:r>
      <w:r w:rsidR="001B213B">
        <w:t>fficer's</w:t>
      </w:r>
      <w:r w:rsidR="00663DBF">
        <w:t xml:space="preserve"> name, title and signature on file with the </w:t>
      </w:r>
      <w:r w:rsidR="00BD1B12">
        <w:t>d</w:t>
      </w:r>
      <w:r w:rsidR="0010694A">
        <w:t>ivision</w:t>
      </w:r>
      <w:r>
        <w:t>.</w:t>
      </w:r>
    </w:p>
    <w:p w14:paraId="7CCC1E2E" w14:textId="2475EBEB" w:rsidR="001B66BA" w:rsidRDefault="001B66BA" w:rsidP="001B66BA">
      <w:pPr>
        <w:pStyle w:val="Outline-Level2"/>
      </w:pPr>
      <w:r>
        <w:t xml:space="preserve">Submitting the Surplus </w:t>
      </w:r>
      <w:r w:rsidR="00BD1B12">
        <w:t xml:space="preserve">Property </w:t>
      </w:r>
      <w:r>
        <w:t xml:space="preserve">Transfer </w:t>
      </w:r>
      <w:r w:rsidR="00D07FF6">
        <w:t>form</w:t>
      </w:r>
      <w:r w:rsidR="00154862">
        <w:t>:</w:t>
      </w:r>
    </w:p>
    <w:p w14:paraId="3DAEBF26" w14:textId="4886C1A6" w:rsidR="001B66BA" w:rsidRDefault="001B66BA" w:rsidP="00797B3E">
      <w:pPr>
        <w:pStyle w:val="Outline-Level3"/>
      </w:pPr>
      <w:r>
        <w:t xml:space="preserve">Agency staff or </w:t>
      </w:r>
      <w:r w:rsidR="00BD1B12">
        <w:t>a</w:t>
      </w:r>
      <w:r>
        <w:t xml:space="preserve">gency </w:t>
      </w:r>
      <w:r w:rsidR="00BD1B12">
        <w:t>a</w:t>
      </w:r>
      <w:r>
        <w:t xml:space="preserve">uthorized </w:t>
      </w:r>
      <w:r w:rsidR="00BD1B12">
        <w:t>s</w:t>
      </w:r>
      <w:r>
        <w:t xml:space="preserve">urplus </w:t>
      </w:r>
      <w:r w:rsidR="00BD1B12">
        <w:t>o</w:t>
      </w:r>
      <w:r>
        <w:t xml:space="preserve">fficer </w:t>
      </w:r>
      <w:r w:rsidR="00787C72">
        <w:t>completes</w:t>
      </w:r>
      <w:r w:rsidR="00BD1B12">
        <w:t xml:space="preserve"> </w:t>
      </w:r>
      <w:r>
        <w:t xml:space="preserve">the </w:t>
      </w:r>
      <w:hyperlink r:id="rId12" w:history="1">
        <w:r w:rsidR="00BD1B12" w:rsidRPr="00BD1B12">
          <w:rPr>
            <w:rStyle w:val="Hyperlink"/>
            <w:rFonts w:cs="Arial"/>
          </w:rPr>
          <w:t xml:space="preserve">Surplus Property Transfer </w:t>
        </w:r>
        <w:r w:rsidRPr="00BD1B12">
          <w:rPr>
            <w:rStyle w:val="Hyperlink"/>
            <w:rFonts w:cs="Arial"/>
          </w:rPr>
          <w:t>form</w:t>
        </w:r>
      </w:hyperlink>
      <w:r>
        <w:t>.</w:t>
      </w:r>
    </w:p>
    <w:p w14:paraId="73E7F921" w14:textId="77777777" w:rsidR="00154862" w:rsidRDefault="003F46A3" w:rsidP="00BD1B12">
      <w:pPr>
        <w:pStyle w:val="Outline-Level3"/>
      </w:pPr>
      <w:r>
        <w:t xml:space="preserve">ONLY the </w:t>
      </w:r>
      <w:r w:rsidR="00BD1B12">
        <w:t>a</w:t>
      </w:r>
      <w:r w:rsidR="00797B3E">
        <w:t xml:space="preserve">gency </w:t>
      </w:r>
      <w:r w:rsidR="00BD1B12">
        <w:t>a</w:t>
      </w:r>
      <w:r w:rsidR="00797B3E">
        <w:t xml:space="preserve">uthorized </w:t>
      </w:r>
      <w:r w:rsidR="00BD1B12">
        <w:t>s</w:t>
      </w:r>
      <w:r w:rsidR="00797B3E">
        <w:t xml:space="preserve">urplus </w:t>
      </w:r>
      <w:r w:rsidR="00BD1B12">
        <w:t>o</w:t>
      </w:r>
      <w:r w:rsidR="00797B3E">
        <w:t xml:space="preserve">fficer is allowed to </w:t>
      </w:r>
      <w:r w:rsidR="00BD1B12">
        <w:t xml:space="preserve">check the required authorization areas and </w:t>
      </w:r>
      <w:r w:rsidR="00797B3E">
        <w:t xml:space="preserve">submit Surplus Property Transfer to </w:t>
      </w:r>
      <w:r w:rsidR="00BD1B12">
        <w:t>OMES</w:t>
      </w:r>
      <w:r w:rsidR="00797B3E">
        <w:t xml:space="preserve">. </w:t>
      </w:r>
      <w:r w:rsidR="00154862" w:rsidRPr="00154862">
        <w:t xml:space="preserve">Form is to be emailed </w:t>
      </w:r>
      <w:r w:rsidR="00154862" w:rsidRPr="00154862">
        <w:rPr>
          <w:b/>
        </w:rPr>
        <w:t>ONLY</w:t>
      </w:r>
      <w:r w:rsidR="00154862" w:rsidRPr="00154862">
        <w:t>; email address is provided on the form</w:t>
      </w:r>
      <w:r w:rsidR="00154862">
        <w:t>.</w:t>
      </w:r>
    </w:p>
    <w:p w14:paraId="254D6F82" w14:textId="77777777" w:rsidR="00797B3E" w:rsidRDefault="00797B3E" w:rsidP="00154862">
      <w:pPr>
        <w:pStyle w:val="Outline-Level2"/>
      </w:pPr>
      <w:r w:rsidRPr="007F64B5">
        <w:t>Property Transfer Approval</w:t>
      </w:r>
      <w:r>
        <w:t>:</w:t>
      </w:r>
    </w:p>
    <w:p w14:paraId="26BBA645" w14:textId="77777777" w:rsidR="00797B3E" w:rsidRDefault="00797B3E" w:rsidP="00797B3E">
      <w:pPr>
        <w:pStyle w:val="Outline-Level3"/>
      </w:pPr>
      <w:r w:rsidRPr="008008EB">
        <w:rPr>
          <w:b/>
        </w:rPr>
        <w:t xml:space="preserve">Surplus </w:t>
      </w:r>
      <w:r w:rsidR="00BD1B12">
        <w:rPr>
          <w:b/>
        </w:rPr>
        <w:t>a</w:t>
      </w:r>
      <w:r w:rsidRPr="008008EB">
        <w:rPr>
          <w:b/>
        </w:rPr>
        <w:t>dministrator</w:t>
      </w:r>
      <w:r>
        <w:t xml:space="preserve"> – approves all property transfer requests except vehicles</w:t>
      </w:r>
      <w:r w:rsidR="00787C72">
        <w:t>.</w:t>
      </w:r>
    </w:p>
    <w:p w14:paraId="2D5521D9" w14:textId="258B4C45" w:rsidR="001B66BA" w:rsidRDefault="00797B3E" w:rsidP="00B7190C">
      <w:pPr>
        <w:pStyle w:val="Outline-Level3"/>
      </w:pPr>
      <w:proofErr w:type="gramStart"/>
      <w:r>
        <w:t>Surplus</w:t>
      </w:r>
      <w:proofErr w:type="gramEnd"/>
      <w:r>
        <w:t xml:space="preserve"> </w:t>
      </w:r>
      <w:r w:rsidR="00AA382C">
        <w:t>a</w:t>
      </w:r>
      <w:r>
        <w:t>dministrator</w:t>
      </w:r>
      <w:r w:rsidR="00A93A58">
        <w:t xml:space="preserve"> </w:t>
      </w:r>
      <w:r>
        <w:t>replies</w:t>
      </w:r>
      <w:r w:rsidR="001B66BA">
        <w:t xml:space="preserve"> to the </w:t>
      </w:r>
      <w:r w:rsidR="00AA382C">
        <w:t>a</w:t>
      </w:r>
      <w:r w:rsidR="001B66BA">
        <w:t xml:space="preserve">gency </w:t>
      </w:r>
      <w:r w:rsidR="00AA382C">
        <w:t>a</w:t>
      </w:r>
      <w:r w:rsidR="001B66BA">
        <w:t xml:space="preserve">uthorized </w:t>
      </w:r>
      <w:r w:rsidR="00AA382C">
        <w:t>s</w:t>
      </w:r>
      <w:r w:rsidR="001B66BA">
        <w:t xml:space="preserve">urplus </w:t>
      </w:r>
      <w:r w:rsidR="00AA382C">
        <w:t>o</w:t>
      </w:r>
      <w:r w:rsidR="001B66BA">
        <w:t>fficer</w:t>
      </w:r>
      <w:r w:rsidR="00AA382C">
        <w:t>,</w:t>
      </w:r>
      <w:r w:rsidR="001B66BA">
        <w:t xml:space="preserve"> attaching the file after its content has been approved or denied.</w:t>
      </w:r>
    </w:p>
    <w:p w14:paraId="36004711" w14:textId="77777777" w:rsidR="001B66BA" w:rsidRPr="001B66BA" w:rsidRDefault="001B66BA" w:rsidP="001B66BA">
      <w:pPr>
        <w:pStyle w:val="Outline-Level2"/>
      </w:pPr>
      <w:r>
        <w:t xml:space="preserve">Surplus </w:t>
      </w:r>
      <w:r w:rsidR="00AA382C">
        <w:t>p</w:t>
      </w:r>
      <w:r>
        <w:t>erso</w:t>
      </w:r>
      <w:r w:rsidR="00A93A58">
        <w:t>nnel schedules delivery or pick</w:t>
      </w:r>
      <w:r>
        <w:t xml:space="preserve"> up </w:t>
      </w:r>
      <w:r w:rsidR="00A93A58">
        <w:t xml:space="preserve">of approved surplus </w:t>
      </w:r>
      <w:r>
        <w:t>property</w:t>
      </w:r>
      <w:r w:rsidR="00A93A58">
        <w:t xml:space="preserve">. The </w:t>
      </w:r>
      <w:r w:rsidR="00AA382C">
        <w:t>s</w:t>
      </w:r>
      <w:r w:rsidR="00A93A58">
        <w:t xml:space="preserve">urplus </w:t>
      </w:r>
      <w:r w:rsidR="00AA382C">
        <w:t>a</w:t>
      </w:r>
      <w:r w:rsidR="00A93A58">
        <w:t xml:space="preserve">dministrator may send a </w:t>
      </w:r>
      <w:r w:rsidR="00AA382C">
        <w:t>s</w:t>
      </w:r>
      <w:r w:rsidR="00A93A58">
        <w:t>urplus</w:t>
      </w:r>
      <w:r>
        <w:t xml:space="preserve"> </w:t>
      </w:r>
      <w:r w:rsidR="00AA382C">
        <w:t>p</w:t>
      </w:r>
      <w:r>
        <w:t xml:space="preserve">roperty </w:t>
      </w:r>
      <w:r w:rsidR="00AA382C">
        <w:t>a</w:t>
      </w:r>
      <w:r>
        <w:t xml:space="preserve">gent </w:t>
      </w:r>
      <w:r w:rsidR="00A93A58">
        <w:t xml:space="preserve">to the location of the property </w:t>
      </w:r>
      <w:r>
        <w:t xml:space="preserve">to evaluate </w:t>
      </w:r>
      <w:r w:rsidR="00A93A58">
        <w:t xml:space="preserve">its </w:t>
      </w:r>
      <w:r>
        <w:t>condition for disposal or sale</w:t>
      </w:r>
      <w:r w:rsidR="00A93A58">
        <w:t>.</w:t>
      </w:r>
    </w:p>
    <w:p w14:paraId="43B32AB9" w14:textId="77777777" w:rsidR="001D5895" w:rsidRDefault="008008EB" w:rsidP="005E7B8B">
      <w:pPr>
        <w:pStyle w:val="Outline-Level1"/>
      </w:pPr>
      <w:r w:rsidRPr="00D07FF6">
        <w:rPr>
          <w:b/>
          <w:bCs/>
        </w:rPr>
        <w:t>FORM NAVIGATION</w:t>
      </w:r>
      <w:r w:rsidR="00246C23">
        <w:t>:</w:t>
      </w:r>
    </w:p>
    <w:p w14:paraId="4B7AC2FD" w14:textId="77777777" w:rsidR="00467A29" w:rsidRDefault="000B3E97" w:rsidP="00844F40">
      <w:pPr>
        <w:pStyle w:val="Outline-Level2"/>
      </w:pPr>
      <w:r w:rsidRPr="008008EB">
        <w:rPr>
          <w:b/>
        </w:rPr>
        <w:t>Data Entry</w:t>
      </w:r>
      <w:r w:rsidR="00B41185" w:rsidRPr="008008EB">
        <w:rPr>
          <w:b/>
        </w:rPr>
        <w:t xml:space="preserve"> Sheet</w:t>
      </w:r>
      <w:r w:rsidR="00B41185" w:rsidRPr="00644402">
        <w:rPr>
          <w:b/>
        </w:rPr>
        <w:t>s</w:t>
      </w:r>
      <w:r>
        <w:t xml:space="preserve">: </w:t>
      </w:r>
      <w:proofErr w:type="gramStart"/>
      <w:r w:rsidR="00246C23">
        <w:t>Document</w:t>
      </w:r>
      <w:proofErr w:type="gramEnd"/>
      <w:r w:rsidR="00246C23">
        <w:t xml:space="preserve"> consist of two </w:t>
      </w:r>
      <w:r w:rsidR="00B5297E" w:rsidRPr="00B5297E">
        <w:t>sheets</w:t>
      </w:r>
      <w:r w:rsidR="00AA382C">
        <w:t>:</w:t>
      </w:r>
      <w:r w:rsidR="00B5297E" w:rsidRPr="00B5297E">
        <w:t xml:space="preserve"> FORM and LIST</w:t>
      </w:r>
      <w:r w:rsidR="003F46A3">
        <w:t xml:space="preserve"> (located at bottom left of screen)</w:t>
      </w:r>
      <w:r w:rsidR="00AA382C">
        <w:t>.</w:t>
      </w:r>
    </w:p>
    <w:p w14:paraId="3F973E33" w14:textId="20490C14" w:rsidR="00B5297E" w:rsidRDefault="001E60EC" w:rsidP="00AA76D3">
      <w:pPr>
        <w:pStyle w:val="Outline-Level2"/>
        <w:numPr>
          <w:ilvl w:val="0"/>
          <w:numId w:val="0"/>
        </w:numPr>
        <w:ind w:left="1440"/>
      </w:pPr>
      <w:r>
        <w:rPr>
          <w:noProof/>
        </w:rPr>
        <w:drawing>
          <wp:inline distT="0" distB="0" distL="0" distR="0" wp14:anchorId="56244332" wp14:editId="35FC2928">
            <wp:extent cx="1781175" cy="447675"/>
            <wp:effectExtent l="0" t="0" r="0" b="0"/>
            <wp:docPr id="2" name="Picture 2" descr="Form Tab label showing Two sheets:  Form and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orm Tab label showing Two sheets:  Form and Li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FFA6" w14:textId="77777777" w:rsidR="00246C23" w:rsidRDefault="00266882" w:rsidP="00844F40">
      <w:pPr>
        <w:pStyle w:val="Outline-Level3"/>
      </w:pPr>
      <w:r>
        <w:t xml:space="preserve">Sheet </w:t>
      </w:r>
      <w:r w:rsidR="00246C23">
        <w:t>FORM</w:t>
      </w:r>
      <w:r w:rsidR="00010008">
        <w:t xml:space="preserve"> – identifies the </w:t>
      </w:r>
      <w:proofErr w:type="spellStart"/>
      <w:r w:rsidR="00010008">
        <w:t>surplusing</w:t>
      </w:r>
      <w:proofErr w:type="spellEnd"/>
      <w:r w:rsidR="00010008">
        <w:t xml:space="preserve"> agency</w:t>
      </w:r>
      <w:r w:rsidR="00B41185">
        <w:t xml:space="preserve">, requires </w:t>
      </w:r>
      <w:r w:rsidR="00010008">
        <w:t>justification for property transfer and</w:t>
      </w:r>
      <w:r w:rsidR="00B41185">
        <w:t xml:space="preserve"> recommendation</w:t>
      </w:r>
      <w:r w:rsidR="00010008">
        <w:t xml:space="preserve"> of </w:t>
      </w:r>
      <w:r w:rsidR="00B41185">
        <w:t xml:space="preserve">property </w:t>
      </w:r>
      <w:r w:rsidR="00010008">
        <w:t>disposal</w:t>
      </w:r>
      <w:r w:rsidR="00B41185">
        <w:t xml:space="preserve"> method</w:t>
      </w:r>
      <w:r w:rsidR="00AA382C">
        <w:t>.</w:t>
      </w:r>
    </w:p>
    <w:p w14:paraId="541143F8" w14:textId="77777777" w:rsidR="00B41185" w:rsidRDefault="00B41185" w:rsidP="00BC213F">
      <w:pPr>
        <w:pStyle w:val="Outline-Level4"/>
      </w:pPr>
      <w:r>
        <w:t>Agency</w:t>
      </w:r>
      <w:r w:rsidR="00AA382C">
        <w:t xml:space="preserve"> – drop-</w:t>
      </w:r>
      <w:r>
        <w:t xml:space="preserve">down box with names of </w:t>
      </w:r>
      <w:r w:rsidR="00BC213F">
        <w:t>all state agencies c</w:t>
      </w:r>
      <w:r>
        <w:t xml:space="preserve">arrying </w:t>
      </w:r>
      <w:r w:rsidR="00787C72">
        <w:t xml:space="preserve">an </w:t>
      </w:r>
      <w:r>
        <w:t>agency number</w:t>
      </w:r>
      <w:r w:rsidR="00BC213F">
        <w:t xml:space="preserve"> (</w:t>
      </w:r>
      <w:r w:rsidR="00A93A58">
        <w:t>e</w:t>
      </w:r>
      <w:r w:rsidR="00BC213F">
        <w:t>.</w:t>
      </w:r>
      <w:r w:rsidR="00A93A58">
        <w:t>g</w:t>
      </w:r>
      <w:r w:rsidR="00BC213F">
        <w:t>.</w:t>
      </w:r>
      <w:r w:rsidR="00AA382C">
        <w:t>,</w:t>
      </w:r>
      <w:r w:rsidR="00BC213F">
        <w:t xml:space="preserve"> </w:t>
      </w:r>
      <w:r w:rsidR="0010694A">
        <w:t>OMES</w:t>
      </w:r>
      <w:r w:rsidR="00BC213F">
        <w:t xml:space="preserve">, </w:t>
      </w:r>
      <w:r w:rsidR="0010694A">
        <w:t>090</w:t>
      </w:r>
      <w:r w:rsidR="00BC213F">
        <w:t xml:space="preserve">), and </w:t>
      </w:r>
      <w:r>
        <w:t xml:space="preserve">generic identification for City Government, </w:t>
      </w:r>
      <w:r w:rsidR="00AA382C">
        <w:t>County Government</w:t>
      </w:r>
      <w:r>
        <w:t xml:space="preserve"> and School District</w:t>
      </w:r>
      <w:r w:rsidR="00AA382C">
        <w:t>.</w:t>
      </w:r>
      <w:r w:rsidR="00E16C31">
        <w:t xml:space="preserve"> Selecting OTHER </w:t>
      </w:r>
      <w:r w:rsidR="00A93A58">
        <w:t>requires</w:t>
      </w:r>
      <w:r w:rsidR="00E16C31">
        <w:t xml:space="preserve"> providing details under Div./Dept</w:t>
      </w:r>
      <w:r w:rsidR="00AA382C">
        <w:t>.</w:t>
      </w:r>
      <w:r w:rsidR="00E16C31">
        <w:t xml:space="preserve"> and/or City/County</w:t>
      </w:r>
      <w:r w:rsidR="00AA382C">
        <w:t>.</w:t>
      </w:r>
    </w:p>
    <w:p w14:paraId="35695191" w14:textId="247A9509" w:rsidR="00BC213F" w:rsidRDefault="00BC213F" w:rsidP="00BC213F">
      <w:pPr>
        <w:pStyle w:val="Outline-Level4"/>
      </w:pPr>
      <w:r>
        <w:t>Div./Dept. – division</w:t>
      </w:r>
      <w:r w:rsidR="00BC2150">
        <w:t xml:space="preserve"> or</w:t>
      </w:r>
      <w:r w:rsidR="00AA382C">
        <w:t xml:space="preserve"> department of an </w:t>
      </w:r>
      <w:r w:rsidR="00D07FF6">
        <w:t>a</w:t>
      </w:r>
      <w:r w:rsidR="00AA382C">
        <w:t>gency</w:t>
      </w:r>
      <w:r w:rsidR="00BC2150">
        <w:t>,</w:t>
      </w:r>
      <w:r>
        <w:t xml:space="preserve"> or state agency </w:t>
      </w:r>
      <w:r w:rsidR="00A93A58">
        <w:t xml:space="preserve">without </w:t>
      </w:r>
      <w:r>
        <w:t>a number</w:t>
      </w:r>
      <w:r w:rsidR="00AA382C">
        <w:t>.</w:t>
      </w:r>
    </w:p>
    <w:p w14:paraId="246B04AA" w14:textId="55851BF6" w:rsidR="00BC213F" w:rsidRDefault="00AA382C" w:rsidP="00BC213F">
      <w:pPr>
        <w:pStyle w:val="Outline-Level4"/>
      </w:pPr>
      <w:r>
        <w:t xml:space="preserve">Authorized </w:t>
      </w:r>
      <w:r w:rsidR="00D07FF6">
        <w:t>o</w:t>
      </w:r>
      <w:r>
        <w:t>fficer</w:t>
      </w:r>
      <w:r w:rsidR="00BC2150">
        <w:t xml:space="preserve"> – </w:t>
      </w:r>
      <w:r>
        <w:t>f</w:t>
      </w:r>
      <w:r w:rsidR="00BC2150">
        <w:t xml:space="preserve">orm </w:t>
      </w:r>
      <w:r w:rsidR="00A93A58">
        <w:t xml:space="preserve">shall only </w:t>
      </w:r>
      <w:r w:rsidR="00BC2150">
        <w:t xml:space="preserve">be submitted by </w:t>
      </w:r>
      <w:r w:rsidR="00A93A58">
        <w:t xml:space="preserve">an </w:t>
      </w:r>
      <w:r>
        <w:t>a</w:t>
      </w:r>
      <w:r w:rsidR="00A93A58">
        <w:t xml:space="preserve">uthorized </w:t>
      </w:r>
      <w:r>
        <w:t>s</w:t>
      </w:r>
      <w:r w:rsidR="00A93A58">
        <w:t xml:space="preserve">urplus </w:t>
      </w:r>
      <w:r>
        <w:t>o</w:t>
      </w:r>
      <w:r w:rsidR="00A93A58">
        <w:t>fficer who</w:t>
      </w:r>
      <w:r w:rsidR="00563BD0">
        <w:t xml:space="preserve">se signature has been filed by the </w:t>
      </w:r>
      <w:r>
        <w:t>a</w:t>
      </w:r>
      <w:r w:rsidR="00563BD0">
        <w:t xml:space="preserve">gency with </w:t>
      </w:r>
      <w:r w:rsidR="0010694A">
        <w:t>OMES</w:t>
      </w:r>
      <w:r w:rsidR="00563BD0">
        <w:t xml:space="preserve"> Central Purchasing. An </w:t>
      </w:r>
      <w:r>
        <w:t>a</w:t>
      </w:r>
      <w:r w:rsidR="00563BD0">
        <w:t xml:space="preserve">gency may designate an </w:t>
      </w:r>
      <w:r>
        <w:t>a</w:t>
      </w:r>
      <w:r w:rsidR="00563BD0">
        <w:t xml:space="preserve">uthorized </w:t>
      </w:r>
      <w:r>
        <w:t>s</w:t>
      </w:r>
      <w:r w:rsidR="00563BD0">
        <w:t xml:space="preserve">urplus </w:t>
      </w:r>
      <w:r>
        <w:t>o</w:t>
      </w:r>
      <w:r w:rsidR="00563BD0">
        <w:t xml:space="preserve">fficer by completing </w:t>
      </w:r>
      <w:hyperlink r:id="rId14" w:history="1">
        <w:r w:rsidR="00C53796" w:rsidRPr="00C53796">
          <w:rPr>
            <w:rStyle w:val="Hyperlink"/>
            <w:rFonts w:cs="Arial"/>
          </w:rPr>
          <w:t>OMES Form CP</w:t>
        </w:r>
        <w:r w:rsidR="009E1CEC">
          <w:rPr>
            <w:rStyle w:val="Hyperlink"/>
            <w:rFonts w:cs="Arial"/>
          </w:rPr>
          <w:t xml:space="preserve"> </w:t>
        </w:r>
        <w:r w:rsidR="00C53796" w:rsidRPr="00C53796">
          <w:rPr>
            <w:rStyle w:val="Hyperlink"/>
            <w:rFonts w:cs="Arial"/>
          </w:rPr>
          <w:t>001</w:t>
        </w:r>
      </w:hyperlink>
      <w:r w:rsidR="00C53796" w:rsidRPr="00C53796">
        <w:t xml:space="preserve"> </w:t>
      </w:r>
      <w:r w:rsidR="00BC2150">
        <w:t>and submit</w:t>
      </w:r>
      <w:r w:rsidR="00563BD0">
        <w:t>ting it</w:t>
      </w:r>
      <w:r w:rsidR="00BC2150">
        <w:t xml:space="preserve"> to </w:t>
      </w:r>
      <w:r>
        <w:t xml:space="preserve">OMES </w:t>
      </w:r>
      <w:r w:rsidR="00563BD0">
        <w:t>Central Purchasing.</w:t>
      </w:r>
    </w:p>
    <w:p w14:paraId="389EB132" w14:textId="77777777" w:rsidR="00246C23" w:rsidRDefault="00266882" w:rsidP="00844F40">
      <w:pPr>
        <w:pStyle w:val="Outline-Level3"/>
      </w:pPr>
      <w:r>
        <w:t xml:space="preserve">Sheet </w:t>
      </w:r>
      <w:r w:rsidR="00AA382C">
        <w:t>LIST</w:t>
      </w:r>
      <w:r w:rsidR="00246C23">
        <w:t xml:space="preserve"> </w:t>
      </w:r>
      <w:r w:rsidR="00010008">
        <w:t xml:space="preserve">– requires specific information </w:t>
      </w:r>
      <w:r w:rsidR="0060624F">
        <w:t>enter</w:t>
      </w:r>
      <w:r w:rsidR="00563BD0">
        <w:t>ed to</w:t>
      </w:r>
      <w:r w:rsidR="0060624F">
        <w:t xml:space="preserve"> </w:t>
      </w:r>
      <w:r w:rsidR="00010008">
        <w:t xml:space="preserve">identify </w:t>
      </w:r>
      <w:r w:rsidR="0060624F">
        <w:t>property(</w:t>
      </w:r>
      <w:proofErr w:type="spellStart"/>
      <w:r w:rsidR="0060624F">
        <w:t>ies</w:t>
      </w:r>
      <w:proofErr w:type="spellEnd"/>
      <w:r w:rsidR="0060624F">
        <w:t>) for asset management and surplus purposes</w:t>
      </w:r>
      <w:r w:rsidR="00AA382C">
        <w:t>.</w:t>
      </w:r>
    </w:p>
    <w:p w14:paraId="1FC48BB2" w14:textId="4D943E4B" w:rsidR="00B368AB" w:rsidRPr="00D07FF6" w:rsidRDefault="00AC5FF1" w:rsidP="00D07FF6">
      <w:pPr>
        <w:pStyle w:val="Outline-Level4"/>
      </w:pPr>
      <w:r w:rsidRPr="00AC5FF1">
        <w:t xml:space="preserve">Description and/or </w:t>
      </w:r>
      <w:r w:rsidR="00D07FF6">
        <w:t>m</w:t>
      </w:r>
      <w:r w:rsidRPr="00AC5FF1">
        <w:t xml:space="preserve">ake of </w:t>
      </w:r>
      <w:r w:rsidR="00D07FF6">
        <w:t>i</w:t>
      </w:r>
      <w:r w:rsidRPr="00AC5FF1">
        <w:t>tem</w:t>
      </w:r>
      <w:r>
        <w:t xml:space="preserve"> – provide number of same items in one cell, i.e.</w:t>
      </w:r>
      <w:r w:rsidR="00AA382C">
        <w:t>,</w:t>
      </w:r>
      <w:r>
        <w:t xml:space="preserve"> </w:t>
      </w:r>
      <w:r w:rsidR="00200349">
        <w:br/>
      </w:r>
      <w:r>
        <w:t xml:space="preserve">30 x blue plastic </w:t>
      </w:r>
      <w:proofErr w:type="gramStart"/>
      <w:r>
        <w:t>chair;</w:t>
      </w:r>
      <w:proofErr w:type="gramEnd"/>
      <w:r>
        <w:t xml:space="preserve"> 5 x Dell 15” flat screen black monitors.</w:t>
      </w:r>
      <w:r w:rsidR="00200349">
        <w:t xml:space="preserve"> </w:t>
      </w:r>
      <w:r w:rsidR="00BE07CC">
        <w:t>NOTE: Item</w:t>
      </w:r>
      <w:r w:rsidR="00200349">
        <w:t xml:space="preserve">s </w:t>
      </w:r>
      <w:r w:rsidR="00F22CBA">
        <w:t>must</w:t>
      </w:r>
      <w:r w:rsidR="00200349">
        <w:t xml:space="preserve"> be in </w:t>
      </w:r>
      <w:proofErr w:type="gramStart"/>
      <w:r w:rsidR="00200349">
        <w:t>same</w:t>
      </w:r>
      <w:proofErr w:type="gramEnd"/>
      <w:r w:rsidR="00200349">
        <w:t xml:space="preserve"> condition</w:t>
      </w:r>
      <w:r w:rsidR="00BE07CC">
        <w:t xml:space="preserve"> </w:t>
      </w:r>
      <w:proofErr w:type="gramStart"/>
      <w:r w:rsidR="00BE07CC">
        <w:t>in order to</w:t>
      </w:r>
      <w:proofErr w:type="gramEnd"/>
      <w:r w:rsidR="00BE07CC">
        <w:t xml:space="preserve"> be listed together.</w:t>
      </w:r>
    </w:p>
    <w:p w14:paraId="522FFCF6" w14:textId="77777777" w:rsidR="00616347" w:rsidRDefault="00AA382C" w:rsidP="00B368AB">
      <w:pPr>
        <w:pStyle w:val="Outline-Level4"/>
      </w:pPr>
      <w:r>
        <w:t>Category</w:t>
      </w:r>
    </w:p>
    <w:p w14:paraId="16084648" w14:textId="77777777" w:rsidR="00616347" w:rsidRDefault="005E7B8B" w:rsidP="00AA382C">
      <w:pPr>
        <w:pStyle w:val="Outline-Level5"/>
        <w:tabs>
          <w:tab w:val="clear" w:pos="2520"/>
        </w:tabs>
        <w:ind w:left="2700" w:hanging="990"/>
      </w:pPr>
      <w:proofErr w:type="gramStart"/>
      <w:r>
        <w:t>Authorized</w:t>
      </w:r>
      <w:proofErr w:type="gramEnd"/>
      <w:r>
        <w:t xml:space="preserve"> </w:t>
      </w:r>
      <w:r w:rsidR="00AA382C">
        <w:t>s</w:t>
      </w:r>
      <w:r>
        <w:t xml:space="preserve">urplus </w:t>
      </w:r>
      <w:r w:rsidR="00AA382C">
        <w:t>o</w:t>
      </w:r>
      <w:r>
        <w:t xml:space="preserve">fficer of the agency is required to classify </w:t>
      </w:r>
      <w:proofErr w:type="spellStart"/>
      <w:r>
        <w:t>surplused</w:t>
      </w:r>
      <w:proofErr w:type="spellEnd"/>
      <w:r>
        <w:t xml:space="preserve"> </w:t>
      </w:r>
      <w:r w:rsidR="00AA382C">
        <w:t>property.</w:t>
      </w:r>
    </w:p>
    <w:p w14:paraId="20BFCBF3" w14:textId="77777777" w:rsidR="005E7B8B" w:rsidRDefault="00616347" w:rsidP="00AA382C">
      <w:pPr>
        <w:pStyle w:val="Outline-Level5"/>
        <w:tabs>
          <w:tab w:val="clear" w:pos="2520"/>
        </w:tabs>
        <w:ind w:left="2700" w:hanging="990"/>
      </w:pPr>
      <w:r>
        <w:t xml:space="preserve">Additional </w:t>
      </w:r>
      <w:r w:rsidR="00563BD0">
        <w:t>information</w:t>
      </w:r>
      <w:r>
        <w:t xml:space="preserve"> can be found on the </w:t>
      </w:r>
      <w:hyperlink r:id="rId15" w:history="1">
        <w:r w:rsidR="00AA382C" w:rsidRPr="00AA382C">
          <w:rPr>
            <w:rStyle w:val="Hyperlink"/>
            <w:rFonts w:cs="Arial"/>
          </w:rPr>
          <w:t>OMES</w:t>
        </w:r>
        <w:r w:rsidR="00563BD0" w:rsidRPr="00AA382C">
          <w:rPr>
            <w:rStyle w:val="Hyperlink"/>
            <w:rFonts w:cs="Arial"/>
          </w:rPr>
          <w:t xml:space="preserve"> </w:t>
        </w:r>
        <w:r w:rsidRPr="00AA382C">
          <w:rPr>
            <w:rStyle w:val="Hyperlink"/>
            <w:rFonts w:cs="Arial"/>
          </w:rPr>
          <w:t>State Inventory of Assets</w:t>
        </w:r>
      </w:hyperlink>
      <w:r w:rsidR="00563BD0">
        <w:t xml:space="preserve"> </w:t>
      </w:r>
      <w:r w:rsidR="00AA382C">
        <w:t>web</w:t>
      </w:r>
      <w:r w:rsidR="00790A0D">
        <w:t>page.</w:t>
      </w:r>
      <w:r>
        <w:br/>
      </w:r>
    </w:p>
    <w:p w14:paraId="78FFFE18" w14:textId="69F6642D" w:rsidR="00F575DE" w:rsidRDefault="00D07FF6" w:rsidP="00B368AB">
      <w:pPr>
        <w:pStyle w:val="Outline-Level4"/>
      </w:pPr>
      <w:r>
        <w:lastRenderedPageBreak/>
        <w:t>Asset #</w:t>
      </w:r>
      <w:r w:rsidR="00F575DE">
        <w:t xml:space="preserve"> – asset management code assigned</w:t>
      </w:r>
      <w:r w:rsidR="00790A0D">
        <w:t xml:space="preserve"> to the property by the agency inventory control o</w:t>
      </w:r>
      <w:r w:rsidR="00F575DE">
        <w:t>fficer</w:t>
      </w:r>
      <w:r w:rsidR="00790A0D">
        <w:t>.</w:t>
      </w:r>
    </w:p>
    <w:p w14:paraId="0FC3D03D" w14:textId="77777777" w:rsidR="00A61E1E" w:rsidRDefault="00A61E1E" w:rsidP="00B368AB">
      <w:pPr>
        <w:pStyle w:val="Outline-Level4"/>
      </w:pPr>
      <w:r w:rsidRPr="001F51D0">
        <w:t>Value</w:t>
      </w:r>
      <w:r>
        <w:t xml:space="preserve"> – c</w:t>
      </w:r>
      <w:r w:rsidRPr="001F51D0">
        <w:t xml:space="preserve">urrent </w:t>
      </w:r>
      <w:r>
        <w:t>e</w:t>
      </w:r>
      <w:r w:rsidRPr="001F51D0">
        <w:t xml:space="preserve">stimated </w:t>
      </w:r>
      <w:r>
        <w:t>v</w:t>
      </w:r>
      <w:r w:rsidRPr="001F51D0">
        <w:t>alue</w:t>
      </w:r>
      <w:r>
        <w:t>; if current value is unknown, enter original purchase price or zero</w:t>
      </w:r>
      <w:r w:rsidR="00790A0D">
        <w:t>.</w:t>
      </w:r>
    </w:p>
    <w:p w14:paraId="66186ED4" w14:textId="77777777" w:rsidR="001F51D0" w:rsidRDefault="00790A0D" w:rsidP="00B368AB">
      <w:pPr>
        <w:pStyle w:val="Outline-Level4"/>
      </w:pPr>
      <w:r>
        <w:t>Condition</w:t>
      </w:r>
      <w:r w:rsidR="001F51D0">
        <w:t xml:space="preserve"> – </w:t>
      </w:r>
      <w:r w:rsidR="001F51D0" w:rsidRPr="001F51D0">
        <w:t>excellent, good, fair, damaged, needs parts, unknown</w:t>
      </w:r>
      <w:r>
        <w:t>.</w:t>
      </w:r>
    </w:p>
    <w:p w14:paraId="52609D78" w14:textId="2E58985A" w:rsidR="001F51D0" w:rsidRPr="001E60EC" w:rsidRDefault="001F51D0" w:rsidP="00D07FF6">
      <w:pPr>
        <w:pStyle w:val="Outline-Level4"/>
        <w:numPr>
          <w:ilvl w:val="0"/>
          <w:numId w:val="0"/>
        </w:numPr>
        <w:rPr>
          <w:highlight w:val="yellow"/>
        </w:rPr>
      </w:pPr>
    </w:p>
    <w:p w14:paraId="5F85F85B" w14:textId="2D8CA5EE" w:rsidR="003C54F9" w:rsidRDefault="000B3E97" w:rsidP="000B3E97">
      <w:pPr>
        <w:pStyle w:val="Outline-Level2"/>
      </w:pPr>
      <w:r w:rsidRPr="008008EB">
        <w:rPr>
          <w:b/>
        </w:rPr>
        <w:t>Security</w:t>
      </w:r>
      <w:r>
        <w:t xml:space="preserve">: </w:t>
      </w:r>
      <w:r w:rsidR="003C54F9" w:rsidRPr="00B5297E">
        <w:t>Data entry fields and check boxes are available for editing</w:t>
      </w:r>
      <w:r w:rsidR="00D07FF6">
        <w:t>.</w:t>
      </w:r>
      <w:r w:rsidR="003C54F9" w:rsidRPr="00B5297E">
        <w:t xml:space="preserve"> </w:t>
      </w:r>
      <w:r w:rsidR="00D07FF6">
        <w:t>A</w:t>
      </w:r>
      <w:r w:rsidR="003C54F9" w:rsidRPr="00B5297E">
        <w:t>ll other cells are locked</w:t>
      </w:r>
      <w:r w:rsidR="00790A0D">
        <w:t>.</w:t>
      </w:r>
    </w:p>
    <w:sectPr w:rsidR="003C54F9" w:rsidSect="006C685D">
      <w:footerReference w:type="default" r:id="rId16"/>
      <w:pgSz w:w="12240" w:h="15840" w:code="1"/>
      <w:pgMar w:top="720" w:right="720" w:bottom="72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3DD3" w14:textId="77777777" w:rsidR="00584A47" w:rsidRDefault="00584A47">
      <w:r>
        <w:separator/>
      </w:r>
    </w:p>
  </w:endnote>
  <w:endnote w:type="continuationSeparator" w:id="0">
    <w:p w14:paraId="0528E6D3" w14:textId="77777777" w:rsidR="00584A47" w:rsidRDefault="0058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4976"/>
      <w:gridCol w:w="5152"/>
    </w:tblGrid>
    <w:tr w:rsidR="001B213B" w:rsidRPr="00154862" w14:paraId="349682DC" w14:textId="77777777" w:rsidTr="00154862">
      <w:trPr>
        <w:cantSplit/>
        <w:trHeight w:val="63"/>
      </w:trPr>
      <w:tc>
        <w:tcPr>
          <w:tcW w:w="4976" w:type="dxa"/>
          <w:tcMar>
            <w:left w:w="43" w:type="dxa"/>
            <w:right w:w="43" w:type="dxa"/>
          </w:tcMar>
          <w:vAlign w:val="bottom"/>
        </w:tcPr>
        <w:p w14:paraId="345A180F" w14:textId="3369EC1A" w:rsidR="001B213B" w:rsidRPr="000D31A8" w:rsidRDefault="0010694A" w:rsidP="00C53796">
          <w:pPr>
            <w:pStyle w:val="TableText"/>
            <w:jc w:val="left"/>
            <w:rPr>
              <w:b/>
              <w:sz w:val="16"/>
            </w:rPr>
          </w:pPr>
          <w:r>
            <w:rPr>
              <w:b/>
              <w:sz w:val="16"/>
            </w:rPr>
            <w:t>CAM</w:t>
          </w:r>
          <w:r w:rsidR="001B213B" w:rsidRPr="000D31A8">
            <w:rPr>
              <w:b/>
              <w:sz w:val="16"/>
            </w:rPr>
            <w:t>/STATE SURPLUS - FORM 001</w:t>
          </w:r>
          <w:r w:rsidR="001B213B">
            <w:rPr>
              <w:b/>
              <w:sz w:val="16"/>
            </w:rPr>
            <w:t>-I</w:t>
          </w:r>
          <w:r w:rsidR="00D07FF6">
            <w:rPr>
              <w:b/>
              <w:sz w:val="16"/>
            </w:rPr>
            <w:t>A</w:t>
          </w:r>
          <w:r w:rsidR="001B213B" w:rsidRPr="000D31A8">
            <w:rPr>
              <w:b/>
              <w:sz w:val="16"/>
            </w:rPr>
            <w:t xml:space="preserve"> (</w:t>
          </w:r>
          <w:r w:rsidR="00D07FF6">
            <w:rPr>
              <w:b/>
              <w:sz w:val="16"/>
            </w:rPr>
            <w:t>04/2024</w:t>
          </w:r>
          <w:r w:rsidR="001B213B" w:rsidRPr="000D31A8">
            <w:rPr>
              <w:b/>
              <w:sz w:val="16"/>
            </w:rPr>
            <w:t>)</w:t>
          </w:r>
        </w:p>
      </w:tc>
      <w:tc>
        <w:tcPr>
          <w:tcW w:w="5152" w:type="dxa"/>
          <w:tcMar>
            <w:left w:w="43" w:type="dxa"/>
            <w:right w:w="43" w:type="dxa"/>
          </w:tcMar>
          <w:vAlign w:val="bottom"/>
        </w:tcPr>
        <w:p w14:paraId="7F59D6E8" w14:textId="4E21ED8B" w:rsidR="001B213B" w:rsidRPr="00154862" w:rsidRDefault="001B213B" w:rsidP="007B4DB4">
          <w:pPr>
            <w:pStyle w:val="TableText"/>
            <w:rPr>
              <w:b/>
              <w:bCs/>
              <w:sz w:val="16"/>
              <w:szCs w:val="16"/>
            </w:rPr>
          </w:pPr>
          <w:r w:rsidRPr="00154862">
            <w:rPr>
              <w:b/>
              <w:bCs/>
              <w:sz w:val="16"/>
              <w:szCs w:val="16"/>
            </w:rPr>
            <w:t xml:space="preserve">PAGE </w:t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fldChar w:fldCharType="begin"/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instrText xml:space="preserve"> PAGE </w:instrText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fldChar w:fldCharType="separate"/>
          </w:r>
          <w:r w:rsidR="00232CAE">
            <w:rPr>
              <w:rStyle w:val="PageNumber"/>
              <w:rFonts w:cs="Arial"/>
              <w:b/>
              <w:noProof/>
              <w:sz w:val="16"/>
              <w:szCs w:val="16"/>
            </w:rPr>
            <w:t>1</w:t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fldChar w:fldCharType="end"/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t xml:space="preserve"> OF </w:t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fldChar w:fldCharType="begin"/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instrText xml:space="preserve"> NUMPAGES </w:instrText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fldChar w:fldCharType="separate"/>
          </w:r>
          <w:r w:rsidR="00232CAE">
            <w:rPr>
              <w:rStyle w:val="PageNumber"/>
              <w:rFonts w:cs="Arial"/>
              <w:b/>
              <w:noProof/>
              <w:sz w:val="16"/>
              <w:szCs w:val="16"/>
            </w:rPr>
            <w:t>2</w:t>
          </w:r>
          <w:r w:rsidRPr="00154862">
            <w:rPr>
              <w:rStyle w:val="PageNumber"/>
              <w:rFonts w:cs="Arial"/>
              <w:b/>
              <w:sz w:val="16"/>
              <w:szCs w:val="16"/>
            </w:rPr>
            <w:fldChar w:fldCharType="end"/>
          </w:r>
        </w:p>
      </w:tc>
    </w:tr>
  </w:tbl>
  <w:p w14:paraId="0D270013" w14:textId="77777777" w:rsidR="001B213B" w:rsidRPr="000D31A8" w:rsidRDefault="001B213B" w:rsidP="000D31A8">
    <w:pPr>
      <w:pStyle w:val="Footer"/>
      <w:rPr>
        <w:sz w:val="2"/>
        <w:szCs w:val="2"/>
      </w:rPr>
    </w:pPr>
    <w:r>
      <w:rPr>
        <w:sz w:val="2"/>
        <w:szCs w:val="2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4AAE" w14:textId="77777777" w:rsidR="00584A47" w:rsidRDefault="00584A47">
      <w:r>
        <w:separator/>
      </w:r>
    </w:p>
  </w:footnote>
  <w:footnote w:type="continuationSeparator" w:id="0">
    <w:p w14:paraId="6BF4C39B" w14:textId="77777777" w:rsidR="00584A47" w:rsidRDefault="00584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2EF"/>
    <w:multiLevelType w:val="multilevel"/>
    <w:tmpl w:val="992A8668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BA680D"/>
    <w:multiLevelType w:val="multilevel"/>
    <w:tmpl w:val="63985032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EB0E5E"/>
    <w:multiLevelType w:val="multilevel"/>
    <w:tmpl w:val="1BD40A4C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800" w:hanging="936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78E5D79"/>
    <w:multiLevelType w:val="multilevel"/>
    <w:tmpl w:val="992A8668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457DCB"/>
    <w:multiLevelType w:val="multilevel"/>
    <w:tmpl w:val="E850ED76"/>
    <w:lvl w:ilvl="0">
      <w:start w:val="1"/>
      <w:numFmt w:val="upperLetter"/>
      <w:pStyle w:val="Outline-Level1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Outline-Level2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Outline-Level3"/>
      <w:lvlText w:val="%1.%2.%3."/>
      <w:lvlJc w:val="left"/>
      <w:pPr>
        <w:tabs>
          <w:tab w:val="num" w:pos="1080"/>
        </w:tabs>
        <w:ind w:left="1440" w:hanging="576"/>
      </w:pPr>
      <w:rPr>
        <w:rFonts w:cs="Times New Roman" w:hint="default"/>
        <w:b/>
        <w:i w:val="0"/>
      </w:rPr>
    </w:lvl>
    <w:lvl w:ilvl="3">
      <w:start w:val="1"/>
      <w:numFmt w:val="decimal"/>
      <w:pStyle w:val="Outline-Level4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</w:rPr>
    </w:lvl>
    <w:lvl w:ilvl="4">
      <w:start w:val="1"/>
      <w:numFmt w:val="decimal"/>
      <w:pStyle w:val="Outline-Level5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AB33FC"/>
    <w:multiLevelType w:val="multilevel"/>
    <w:tmpl w:val="C970478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108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3C1D8D"/>
    <w:multiLevelType w:val="multilevel"/>
    <w:tmpl w:val="C0724B42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440" w:hanging="576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880" w:hanging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D4B5A86"/>
    <w:multiLevelType w:val="multilevel"/>
    <w:tmpl w:val="63985032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5704363"/>
    <w:multiLevelType w:val="multilevel"/>
    <w:tmpl w:val="52B6AA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B069E9"/>
    <w:multiLevelType w:val="multilevel"/>
    <w:tmpl w:val="BE624E2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440" w:hanging="576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C0C4602"/>
    <w:multiLevelType w:val="multilevel"/>
    <w:tmpl w:val="5CAA6DFC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DA64AF0"/>
    <w:multiLevelType w:val="multilevel"/>
    <w:tmpl w:val="7E284306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216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B2923EF"/>
    <w:multiLevelType w:val="multilevel"/>
    <w:tmpl w:val="0EBA5856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440" w:hanging="576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3600" w:hanging="216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B5121B1"/>
    <w:multiLevelType w:val="multilevel"/>
    <w:tmpl w:val="C970478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108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12710D1"/>
    <w:multiLevelType w:val="multilevel"/>
    <w:tmpl w:val="C970478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108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75E5049"/>
    <w:multiLevelType w:val="multilevel"/>
    <w:tmpl w:val="732E1F80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0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A1622E9"/>
    <w:multiLevelType w:val="multilevel"/>
    <w:tmpl w:val="D100982C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F501F44"/>
    <w:multiLevelType w:val="multilevel"/>
    <w:tmpl w:val="F50A0B2E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440" w:hanging="576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FC93748"/>
    <w:multiLevelType w:val="multilevel"/>
    <w:tmpl w:val="AF6C65FC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80" w:hanging="72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2B444F4"/>
    <w:multiLevelType w:val="multilevel"/>
    <w:tmpl w:val="8E8AE6B2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A98761E"/>
    <w:multiLevelType w:val="multilevel"/>
    <w:tmpl w:val="C068E67E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D417CAF"/>
    <w:multiLevelType w:val="multilevel"/>
    <w:tmpl w:val="7DF6C5C4"/>
    <w:lvl w:ilvl="0">
      <w:start w:val="1"/>
      <w:numFmt w:val="upperLetter"/>
      <w:lvlText w:val="%1."/>
      <w:lvlJc w:val="left"/>
      <w:pPr>
        <w:tabs>
          <w:tab w:val="num" w:pos="36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50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949169962">
    <w:abstractNumId w:val="4"/>
  </w:num>
  <w:num w:numId="2" w16cid:durableId="1568224991">
    <w:abstractNumId w:val="8"/>
  </w:num>
  <w:num w:numId="3" w16cid:durableId="1186476971">
    <w:abstractNumId w:val="4"/>
  </w:num>
  <w:num w:numId="4" w16cid:durableId="1377120652">
    <w:abstractNumId w:val="7"/>
  </w:num>
  <w:num w:numId="5" w16cid:durableId="417554802">
    <w:abstractNumId w:val="1"/>
  </w:num>
  <w:num w:numId="6" w16cid:durableId="2121409194">
    <w:abstractNumId w:val="20"/>
  </w:num>
  <w:num w:numId="7" w16cid:durableId="1460609360">
    <w:abstractNumId w:val="18"/>
  </w:num>
  <w:num w:numId="8" w16cid:durableId="765998940">
    <w:abstractNumId w:val="3"/>
  </w:num>
  <w:num w:numId="9" w16cid:durableId="170032347">
    <w:abstractNumId w:val="0"/>
  </w:num>
  <w:num w:numId="10" w16cid:durableId="344552174">
    <w:abstractNumId w:val="13"/>
  </w:num>
  <w:num w:numId="11" w16cid:durableId="1771849226">
    <w:abstractNumId w:val="14"/>
  </w:num>
  <w:num w:numId="12" w16cid:durableId="347365620">
    <w:abstractNumId w:val="5"/>
  </w:num>
  <w:num w:numId="13" w16cid:durableId="1463499083">
    <w:abstractNumId w:val="16"/>
  </w:num>
  <w:num w:numId="14" w16cid:durableId="1901281595">
    <w:abstractNumId w:val="19"/>
  </w:num>
  <w:num w:numId="15" w16cid:durableId="1415084955">
    <w:abstractNumId w:val="10"/>
  </w:num>
  <w:num w:numId="16" w16cid:durableId="456683330">
    <w:abstractNumId w:val="21"/>
  </w:num>
  <w:num w:numId="17" w16cid:durableId="1765420537">
    <w:abstractNumId w:val="15"/>
  </w:num>
  <w:num w:numId="18" w16cid:durableId="1404185119">
    <w:abstractNumId w:val="11"/>
  </w:num>
  <w:num w:numId="19" w16cid:durableId="1733656438">
    <w:abstractNumId w:val="2"/>
  </w:num>
  <w:num w:numId="20" w16cid:durableId="1628854326">
    <w:abstractNumId w:val="17"/>
  </w:num>
  <w:num w:numId="21" w16cid:durableId="1768498814">
    <w:abstractNumId w:val="9"/>
  </w:num>
  <w:num w:numId="22" w16cid:durableId="908728060">
    <w:abstractNumId w:val="12"/>
  </w:num>
  <w:num w:numId="23" w16cid:durableId="1569149909">
    <w:abstractNumId w:val="6"/>
  </w:num>
  <w:num w:numId="24" w16cid:durableId="1570848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3"/>
    <w:rsid w:val="00004769"/>
    <w:rsid w:val="00010008"/>
    <w:rsid w:val="00034162"/>
    <w:rsid w:val="0003758E"/>
    <w:rsid w:val="00087827"/>
    <w:rsid w:val="000B3E97"/>
    <w:rsid w:val="000D31A8"/>
    <w:rsid w:val="001039B2"/>
    <w:rsid w:val="0010694A"/>
    <w:rsid w:val="00131241"/>
    <w:rsid w:val="00143A7F"/>
    <w:rsid w:val="00153721"/>
    <w:rsid w:val="00154862"/>
    <w:rsid w:val="001A5FC4"/>
    <w:rsid w:val="001B213B"/>
    <w:rsid w:val="001B66BA"/>
    <w:rsid w:val="001D466A"/>
    <w:rsid w:val="001D5895"/>
    <w:rsid w:val="001E3B00"/>
    <w:rsid w:val="001E60EC"/>
    <w:rsid w:val="001E766C"/>
    <w:rsid w:val="001F0CC8"/>
    <w:rsid w:val="001F51D0"/>
    <w:rsid w:val="00200349"/>
    <w:rsid w:val="0022358E"/>
    <w:rsid w:val="00224969"/>
    <w:rsid w:val="00232CAE"/>
    <w:rsid w:val="00244922"/>
    <w:rsid w:val="00246C23"/>
    <w:rsid w:val="00266882"/>
    <w:rsid w:val="002836FC"/>
    <w:rsid w:val="00285461"/>
    <w:rsid w:val="002A16A8"/>
    <w:rsid w:val="002A278E"/>
    <w:rsid w:val="002A2B7B"/>
    <w:rsid w:val="002C5240"/>
    <w:rsid w:val="002C7745"/>
    <w:rsid w:val="002E79B7"/>
    <w:rsid w:val="002F797D"/>
    <w:rsid w:val="00302EED"/>
    <w:rsid w:val="00306421"/>
    <w:rsid w:val="00316C4E"/>
    <w:rsid w:val="003249A4"/>
    <w:rsid w:val="00345403"/>
    <w:rsid w:val="00354A6F"/>
    <w:rsid w:val="003C54F9"/>
    <w:rsid w:val="003E77E5"/>
    <w:rsid w:val="003F46A3"/>
    <w:rsid w:val="00424542"/>
    <w:rsid w:val="00430C39"/>
    <w:rsid w:val="00437BC0"/>
    <w:rsid w:val="0044179C"/>
    <w:rsid w:val="00447C7A"/>
    <w:rsid w:val="00450542"/>
    <w:rsid w:val="00467A29"/>
    <w:rsid w:val="00480429"/>
    <w:rsid w:val="004F0FDD"/>
    <w:rsid w:val="004F25A1"/>
    <w:rsid w:val="005119F0"/>
    <w:rsid w:val="0056096F"/>
    <w:rsid w:val="00563BD0"/>
    <w:rsid w:val="00576879"/>
    <w:rsid w:val="00580ED8"/>
    <w:rsid w:val="00584A47"/>
    <w:rsid w:val="00592F5C"/>
    <w:rsid w:val="005A41FA"/>
    <w:rsid w:val="005C0FE6"/>
    <w:rsid w:val="005D0607"/>
    <w:rsid w:val="005D436A"/>
    <w:rsid w:val="005E7B8B"/>
    <w:rsid w:val="0060624F"/>
    <w:rsid w:val="00616347"/>
    <w:rsid w:val="006233DC"/>
    <w:rsid w:val="00630E5A"/>
    <w:rsid w:val="00643412"/>
    <w:rsid w:val="00644402"/>
    <w:rsid w:val="00654BE9"/>
    <w:rsid w:val="00663DBF"/>
    <w:rsid w:val="006744DD"/>
    <w:rsid w:val="0068430C"/>
    <w:rsid w:val="006A4158"/>
    <w:rsid w:val="006B6395"/>
    <w:rsid w:val="006C1A93"/>
    <w:rsid w:val="006C685D"/>
    <w:rsid w:val="00727C16"/>
    <w:rsid w:val="00737035"/>
    <w:rsid w:val="00756163"/>
    <w:rsid w:val="00787C72"/>
    <w:rsid w:val="00790A0D"/>
    <w:rsid w:val="00797B3E"/>
    <w:rsid w:val="007B2DFC"/>
    <w:rsid w:val="007B4DB4"/>
    <w:rsid w:val="007B716C"/>
    <w:rsid w:val="007C2665"/>
    <w:rsid w:val="007F52FC"/>
    <w:rsid w:val="007F64B5"/>
    <w:rsid w:val="007F76EF"/>
    <w:rsid w:val="008008EB"/>
    <w:rsid w:val="00812580"/>
    <w:rsid w:val="00844F40"/>
    <w:rsid w:val="0085043C"/>
    <w:rsid w:val="008726F8"/>
    <w:rsid w:val="00895375"/>
    <w:rsid w:val="008A3D10"/>
    <w:rsid w:val="008D16DB"/>
    <w:rsid w:val="008F3D30"/>
    <w:rsid w:val="008F7F92"/>
    <w:rsid w:val="009019FB"/>
    <w:rsid w:val="00941938"/>
    <w:rsid w:val="00942384"/>
    <w:rsid w:val="00950478"/>
    <w:rsid w:val="009539BE"/>
    <w:rsid w:val="00996E86"/>
    <w:rsid w:val="009C193B"/>
    <w:rsid w:val="009E1CEC"/>
    <w:rsid w:val="009F2973"/>
    <w:rsid w:val="009F4D3D"/>
    <w:rsid w:val="00A048AD"/>
    <w:rsid w:val="00A61E1E"/>
    <w:rsid w:val="00A701E9"/>
    <w:rsid w:val="00A93A58"/>
    <w:rsid w:val="00A95ECD"/>
    <w:rsid w:val="00AA382C"/>
    <w:rsid w:val="00AA7228"/>
    <w:rsid w:val="00AA76D3"/>
    <w:rsid w:val="00AB6A79"/>
    <w:rsid w:val="00AC5FF1"/>
    <w:rsid w:val="00B20C4C"/>
    <w:rsid w:val="00B368AB"/>
    <w:rsid w:val="00B40EF5"/>
    <w:rsid w:val="00B41185"/>
    <w:rsid w:val="00B5297E"/>
    <w:rsid w:val="00B7190C"/>
    <w:rsid w:val="00B81FFB"/>
    <w:rsid w:val="00B86F2C"/>
    <w:rsid w:val="00BA5AE2"/>
    <w:rsid w:val="00BC213F"/>
    <w:rsid w:val="00BC2150"/>
    <w:rsid w:val="00BC3CC2"/>
    <w:rsid w:val="00BD1B12"/>
    <w:rsid w:val="00BE07CC"/>
    <w:rsid w:val="00BE3B5B"/>
    <w:rsid w:val="00BE583D"/>
    <w:rsid w:val="00C53796"/>
    <w:rsid w:val="00C910DB"/>
    <w:rsid w:val="00CA1752"/>
    <w:rsid w:val="00CC07F2"/>
    <w:rsid w:val="00CE6E74"/>
    <w:rsid w:val="00D07FF6"/>
    <w:rsid w:val="00D12AA5"/>
    <w:rsid w:val="00D25483"/>
    <w:rsid w:val="00D32007"/>
    <w:rsid w:val="00D61A99"/>
    <w:rsid w:val="00D823D3"/>
    <w:rsid w:val="00DD54BB"/>
    <w:rsid w:val="00E10997"/>
    <w:rsid w:val="00E1510E"/>
    <w:rsid w:val="00E16C31"/>
    <w:rsid w:val="00E355E6"/>
    <w:rsid w:val="00E96486"/>
    <w:rsid w:val="00EB1CBA"/>
    <w:rsid w:val="00EE388D"/>
    <w:rsid w:val="00EE5CC3"/>
    <w:rsid w:val="00F02CF7"/>
    <w:rsid w:val="00F032FD"/>
    <w:rsid w:val="00F2118A"/>
    <w:rsid w:val="00F22CBA"/>
    <w:rsid w:val="00F366E5"/>
    <w:rsid w:val="00F3694A"/>
    <w:rsid w:val="00F575DE"/>
    <w:rsid w:val="00F65390"/>
    <w:rsid w:val="00F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D2056"/>
  <w14:defaultImageDpi w14:val="0"/>
  <w15:docId w15:val="{CEAD52FF-63CF-4627-9576-8B97C8F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TableText"/>
    <w:next w:val="Normal"/>
    <w:link w:val="Heading1Char"/>
    <w:uiPriority w:val="9"/>
    <w:qFormat/>
    <w:rsid w:val="007F52FC"/>
    <w:pPr>
      <w:jc w:val="center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i/>
      <w:iCs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hd w:val="clear" w:color="auto" w:fill="CCFFCC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right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52FC"/>
    <w:rPr>
      <w:rFonts w:ascii="Arial" w:hAnsi="Arial" w:cs="Arial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Text">
    <w:name w:val="Table Text"/>
    <w:basedOn w:val="Normal"/>
    <w:pPr>
      <w:autoSpaceDE w:val="0"/>
      <w:autoSpaceDN w:val="0"/>
      <w:adjustRightInd w:val="0"/>
      <w:jc w:val="right"/>
    </w:p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Pr>
      <w:b/>
      <w:bCs/>
      <w:sz w:val="15"/>
    </w:rPr>
  </w:style>
  <w:style w:type="character" w:customStyle="1" w:styleId="BodyText2Char">
    <w:name w:val="Body Text 2 Char"/>
    <w:link w:val="BodyText2"/>
    <w:uiPriority w:val="99"/>
    <w:semiHidden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0D31A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0D31A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8F3D30"/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Arial"/>
    </w:rPr>
  </w:style>
  <w:style w:type="character" w:styleId="FootnoteReference">
    <w:name w:val="footnote reference"/>
    <w:uiPriority w:val="99"/>
    <w:semiHidden/>
    <w:rsid w:val="008F3D30"/>
    <w:rPr>
      <w:rFonts w:cs="Times New Roman"/>
      <w:vertAlign w:val="superscript"/>
    </w:rPr>
  </w:style>
  <w:style w:type="paragraph" w:customStyle="1" w:styleId="Outline-Level1">
    <w:name w:val="Outline-Level 1"/>
    <w:basedOn w:val="Normal"/>
    <w:rsid w:val="005E7B8B"/>
    <w:pPr>
      <w:numPr>
        <w:numId w:val="1"/>
      </w:numPr>
      <w:spacing w:beforeLines="50" w:before="120"/>
      <w:ind w:left="360" w:hanging="360"/>
    </w:pPr>
  </w:style>
  <w:style w:type="paragraph" w:customStyle="1" w:styleId="Outline-Level2">
    <w:name w:val="Outline-Level 2"/>
    <w:basedOn w:val="Normal"/>
    <w:rsid w:val="00844F40"/>
    <w:pPr>
      <w:numPr>
        <w:ilvl w:val="1"/>
        <w:numId w:val="1"/>
      </w:numPr>
      <w:spacing w:before="50"/>
    </w:pPr>
  </w:style>
  <w:style w:type="paragraph" w:customStyle="1" w:styleId="Outline-Level3">
    <w:name w:val="Outline-Level 3"/>
    <w:basedOn w:val="Normal"/>
    <w:rsid w:val="00844F40"/>
    <w:pPr>
      <w:numPr>
        <w:ilvl w:val="2"/>
        <w:numId w:val="1"/>
      </w:numPr>
      <w:spacing w:beforeLines="50" w:before="120"/>
    </w:pPr>
  </w:style>
  <w:style w:type="paragraph" w:customStyle="1" w:styleId="Outline-Level4">
    <w:name w:val="Outline-Level 4"/>
    <w:basedOn w:val="Normal"/>
    <w:rsid w:val="00BC213F"/>
    <w:pPr>
      <w:numPr>
        <w:ilvl w:val="3"/>
        <w:numId w:val="1"/>
      </w:numPr>
      <w:spacing w:beforeLines="50" w:before="120"/>
    </w:pPr>
  </w:style>
  <w:style w:type="paragraph" w:customStyle="1" w:styleId="Outline-Level5">
    <w:name w:val="Outline-Level 5"/>
    <w:basedOn w:val="Normal"/>
    <w:rsid w:val="00616347"/>
    <w:pPr>
      <w:numPr>
        <w:ilvl w:val="4"/>
        <w:numId w:val="1"/>
      </w:numPr>
      <w:ind w:left="2520" w:hanging="1080"/>
    </w:pPr>
  </w:style>
  <w:style w:type="character" w:customStyle="1" w:styleId="EmailStyle27">
    <w:name w:val="EmailStyle27"/>
    <w:semiHidden/>
    <w:rsid w:val="00244922"/>
    <w:rPr>
      <w:rFonts w:ascii="Arial" w:hAnsi="Arial" w:cs="Arial"/>
      <w:color w:val="auto"/>
      <w:sz w:val="20"/>
      <w:szCs w:val="20"/>
      <w:u w:val="none"/>
    </w:rPr>
  </w:style>
  <w:style w:type="character" w:styleId="FollowedHyperlink">
    <w:name w:val="FollowedHyperlink"/>
    <w:uiPriority w:val="99"/>
    <w:rsid w:val="00DD54BB"/>
    <w:rPr>
      <w:rFonts w:cs="Times New Roman"/>
      <w:color w:val="800080"/>
      <w:u w:val="single"/>
    </w:rPr>
  </w:style>
  <w:style w:type="character" w:styleId="Hyperlink">
    <w:name w:val="Hyperlink"/>
    <w:uiPriority w:val="99"/>
    <w:rsid w:val="007B716C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548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klahoma.gov/content/dam/ok/en/omes/documents/OMESCAMFormSS001A.xls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klahoma.gov/content/dam/ok/en/omes/documents/OMESFormCP001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mes.ok.gov/services/accounting-reporting/statewide-inventory-asset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lahoma.gov/content/dam/ok/en/omes/documents/OMESFormCP0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5" ma:contentTypeDescription="Create a new document." ma:contentTypeScope="" ma:versionID="83492a77b31fcdef15af9641023c000c">
  <xsd:schema xmlns:xsd="http://www.w3.org/2001/XMLSchema" xmlns:xs="http://www.w3.org/2001/XMLSchema" xmlns:p="http://schemas.microsoft.com/office/2006/metadata/properties" xmlns:ns1="http://schemas.microsoft.com/sharepoint/v3" xmlns:ns3="2616b61c-01e3-420e-954d-f9606dbef896" xmlns:ns4="aec6b55d-3de3-4884-82c9-9045bd390d40" targetNamespace="http://schemas.microsoft.com/office/2006/metadata/properties" ma:root="true" ma:fieldsID="adc52cd6194cd01df7917b4e1bc6419f" ns1:_="" ns3:_="" ns4:_="">
    <xsd:import namespace="http://schemas.microsoft.com/sharepoint/v3"/>
    <xsd:import namespace="2616b61c-01e3-420e-954d-f9606dbef896"/>
    <xsd:import namespace="aec6b55d-3de3-4884-82c9-9045bd390d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B5298-EDAE-49B3-B454-067BF285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16b61c-01e3-420e-954d-f9606dbef896"/>
    <ds:schemaRef ds:uri="aec6b55d-3de3-4884-82c9-9045bd390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1632F-2E60-4BE3-9B4F-B9040FB49D88}">
  <ds:schemaRefs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aec6b55d-3de3-4884-82c9-9045bd390d40"/>
    <ds:schemaRef ds:uri="2616b61c-01e3-420e-954d-f9606dbef896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78961C-048F-42B0-BDE4-AAF1EE88F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Surplus Property Transfer</vt:lpstr>
    </vt:vector>
  </TitlesOfParts>
  <Company>State of Oklahoma</Company>
  <LinksUpToDate>false</LinksUpToDate>
  <CharactersWithSpaces>3516</CharactersWithSpaces>
  <SharedDoc>false</SharedDoc>
  <HLinks>
    <vt:vector size="24" baseType="variant">
      <vt:variant>
        <vt:i4>589908</vt:i4>
      </vt:variant>
      <vt:variant>
        <vt:i4>9</vt:i4>
      </vt:variant>
      <vt:variant>
        <vt:i4>0</vt:i4>
      </vt:variant>
      <vt:variant>
        <vt:i4>5</vt:i4>
      </vt:variant>
      <vt:variant>
        <vt:lpwstr>https://omes.ok.gov/services/accounting-reporting/statewide-inventory-assets</vt:lpwstr>
      </vt:variant>
      <vt:variant>
        <vt:lpwstr/>
      </vt:variant>
      <vt:variant>
        <vt:i4>5046338</vt:i4>
      </vt:variant>
      <vt:variant>
        <vt:i4>6</vt:i4>
      </vt:variant>
      <vt:variant>
        <vt:i4>0</vt:i4>
      </vt:variant>
      <vt:variant>
        <vt:i4>5</vt:i4>
      </vt:variant>
      <vt:variant>
        <vt:lpwstr>http://omes.ok.gov/sites/g/files/gmc316/f/documents/202008/OMESFormCP001.docx</vt:lpwstr>
      </vt:variant>
      <vt:variant>
        <vt:lpwstr/>
      </vt:variant>
      <vt:variant>
        <vt:i4>6094947</vt:i4>
      </vt:variant>
      <vt:variant>
        <vt:i4>3</vt:i4>
      </vt:variant>
      <vt:variant>
        <vt:i4>0</vt:i4>
      </vt:variant>
      <vt:variant>
        <vt:i4>5</vt:i4>
      </vt:variant>
      <vt:variant>
        <vt:lpwstr>https://www.ok.gov/dcs/searchdocs/app/manage_documents.php?id=188</vt:lpwstr>
      </vt:variant>
      <vt:variant>
        <vt:lpwstr/>
      </vt:variant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http://omes.ok.gov/sites/g/files/gmc316/f/documents/202008/OMESFormCP001.docx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Property Transfer</dc:title>
  <dc:subject>Surplus property transfer form instructions for use by Oklahoma state agencies.</dc:subject>
  <dc:creator>OMES CAM State Surplus</dc:creator>
  <cp:keywords>surplus, property, transfer, form, instruction, agency oklahoma</cp:keywords>
  <dc:description/>
  <cp:lastModifiedBy>Jake Lowrey</cp:lastModifiedBy>
  <cp:revision>5</cp:revision>
  <cp:lastPrinted>2012-09-13T16:33:00Z</cp:lastPrinted>
  <dcterms:created xsi:type="dcterms:W3CDTF">2024-04-09T17:40:00Z</dcterms:created>
  <dcterms:modified xsi:type="dcterms:W3CDTF">2024-04-12T18:45:00Z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0x0101005C132B3286FF8346B22D1DA34C0719AC</vt:lpwstr>
  </property>
  <property fmtid="{D5CDD505-2E9C-101B-9397-08002B2CF9AE}" pid="3" name="Language">
    <vt:lpwstr>English</vt:lpwstr>
  </property>
</Properties>
</file>